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36" w:rsidRPr="002C3BF0" w:rsidRDefault="00631864" w:rsidP="003C7136">
      <w:pPr>
        <w:ind w:firstLine="0"/>
        <w:rPr>
          <w:b/>
        </w:rPr>
      </w:pPr>
      <w:r>
        <w:rPr>
          <w:b/>
        </w:rPr>
        <w:t>10</w:t>
      </w:r>
      <w:r w:rsidR="003C7136">
        <w:rPr>
          <w:b/>
        </w:rPr>
        <w:t>.11</w:t>
      </w:r>
      <w:r w:rsidR="003C7136" w:rsidRPr="002C3BF0">
        <w:rPr>
          <w:b/>
        </w:rPr>
        <w:t>.21</w:t>
      </w:r>
      <w:r w:rsidR="003C7136" w:rsidRPr="002C3BF0">
        <w:rPr>
          <w:b/>
        </w:rPr>
        <w:tab/>
      </w:r>
      <w:r w:rsidR="003C7136" w:rsidRPr="002C3BF0">
        <w:rPr>
          <w:b/>
        </w:rPr>
        <w:tab/>
      </w:r>
      <w:r w:rsidR="003C7136" w:rsidRPr="002C3BF0">
        <w:rPr>
          <w:b/>
        </w:rPr>
        <w:tab/>
      </w:r>
      <w:r w:rsidR="003C7136" w:rsidRPr="002C3BF0">
        <w:rPr>
          <w:b/>
        </w:rPr>
        <w:tab/>
      </w:r>
      <w:r w:rsidR="003C7136" w:rsidRPr="002C3BF0">
        <w:rPr>
          <w:b/>
        </w:rPr>
        <w:tab/>
      </w:r>
      <w:r w:rsidR="003C7136" w:rsidRPr="002C3BF0">
        <w:rPr>
          <w:b/>
        </w:rPr>
        <w:tab/>
      </w:r>
      <w:r w:rsidR="003C7136" w:rsidRPr="002C3BF0">
        <w:rPr>
          <w:b/>
        </w:rPr>
        <w:tab/>
        <w:t xml:space="preserve">Учебная группа 4ТМ </w:t>
      </w:r>
    </w:p>
    <w:p w:rsidR="003C7136" w:rsidRPr="002C3BF0" w:rsidRDefault="003C7136" w:rsidP="003C7136">
      <w:pPr>
        <w:ind w:firstLine="709"/>
      </w:pPr>
    </w:p>
    <w:p w:rsidR="003C7136" w:rsidRPr="002C3BF0" w:rsidRDefault="003C7136" w:rsidP="003C7136">
      <w:pPr>
        <w:pStyle w:val="30"/>
        <w:shd w:val="clear" w:color="auto" w:fill="auto"/>
        <w:spacing w:before="0" w:line="276" w:lineRule="auto"/>
        <w:ind w:left="20"/>
      </w:pPr>
      <w:r w:rsidRPr="002C3BF0">
        <w:rPr>
          <w:lang w:eastAsia="ru-RU" w:bidi="ru-RU"/>
        </w:rPr>
        <w:t>Преподаватель Павлова Светлана Ивановна</w:t>
      </w:r>
      <w:r w:rsidRPr="002C3BF0">
        <w:rPr>
          <w:lang w:eastAsia="ru-RU" w:bidi="ru-RU"/>
        </w:rPr>
        <w:br/>
        <w:t xml:space="preserve">ОП. 11 </w:t>
      </w:r>
      <w:r>
        <w:rPr>
          <w:lang w:eastAsia="ru-RU" w:bidi="ru-RU"/>
        </w:rPr>
        <w:t>Автомобильные перевозки</w:t>
      </w:r>
      <w:r>
        <w:rPr>
          <w:lang w:eastAsia="ru-RU" w:bidi="ru-RU"/>
        </w:rPr>
        <w:br/>
        <w:t>Тема 2.5</w:t>
      </w:r>
      <w:r w:rsidRPr="002C3BF0">
        <w:rPr>
          <w:lang w:eastAsia="ru-RU" w:bidi="ru-RU"/>
        </w:rPr>
        <w:t xml:space="preserve"> </w:t>
      </w:r>
      <w:r>
        <w:rPr>
          <w:lang w:eastAsia="ru-RU" w:bidi="ru-RU"/>
        </w:rPr>
        <w:t>Маршрутная сеть и линейные сооружения</w:t>
      </w:r>
    </w:p>
    <w:p w:rsidR="003C7136" w:rsidRPr="002C3BF0" w:rsidRDefault="003C7136" w:rsidP="003C7136">
      <w:pPr>
        <w:spacing w:line="276" w:lineRule="auto"/>
        <w:ind w:left="20"/>
        <w:jc w:val="center"/>
        <w:rPr>
          <w:lang w:eastAsia="ru-RU" w:bidi="ru-RU"/>
        </w:rPr>
      </w:pPr>
    </w:p>
    <w:p w:rsidR="003C7136" w:rsidRPr="002C3BF0" w:rsidRDefault="003C7136" w:rsidP="003C7136">
      <w:pPr>
        <w:spacing w:line="276" w:lineRule="auto"/>
        <w:ind w:left="20"/>
        <w:jc w:val="center"/>
      </w:pPr>
      <w:r>
        <w:rPr>
          <w:lang w:eastAsia="ru-RU" w:bidi="ru-RU"/>
        </w:rPr>
        <w:t>Лекция №23</w:t>
      </w:r>
    </w:p>
    <w:p w:rsidR="003C7136" w:rsidRPr="002C3BF0" w:rsidRDefault="003C7136" w:rsidP="003C7136">
      <w:pPr>
        <w:pStyle w:val="30"/>
        <w:shd w:val="clear" w:color="auto" w:fill="auto"/>
        <w:spacing w:before="0" w:line="276" w:lineRule="auto"/>
        <w:ind w:firstLine="760"/>
        <w:jc w:val="both"/>
      </w:pPr>
      <w:r w:rsidRPr="002C3BF0">
        <w:rPr>
          <w:lang w:eastAsia="ru-RU" w:bidi="ru-RU"/>
        </w:rPr>
        <w:t>Цели занятия:</w:t>
      </w:r>
    </w:p>
    <w:p w:rsidR="003C7136" w:rsidRPr="00663CB8" w:rsidRDefault="003C7136" w:rsidP="003C7136">
      <w:pPr>
        <w:pStyle w:val="1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proofErr w:type="gramStart"/>
      <w:r w:rsidRPr="000B43CB">
        <w:rPr>
          <w:rStyle w:val="2"/>
          <w:rFonts w:eastAsiaTheme="minorHAnsi"/>
        </w:rPr>
        <w:t>-</w:t>
      </w:r>
      <w:r>
        <w:rPr>
          <w:rStyle w:val="2"/>
          <w:rFonts w:eastAsiaTheme="minorHAnsi"/>
        </w:rPr>
        <w:t xml:space="preserve"> </w:t>
      </w:r>
      <w:r w:rsidRPr="002C3BF0">
        <w:rPr>
          <w:rStyle w:val="2"/>
          <w:rFonts w:eastAsiaTheme="minorHAnsi"/>
        </w:rPr>
        <w:t xml:space="preserve">образовательная </w:t>
      </w:r>
      <w:r w:rsidRPr="002C3BF0">
        <w:rPr>
          <w:spacing w:val="0"/>
          <w:sz w:val="28"/>
          <w:szCs w:val="28"/>
          <w:lang w:eastAsia="ru-RU" w:bidi="ru-RU"/>
        </w:rPr>
        <w:t>–</w:t>
      </w:r>
      <w:r>
        <w:rPr>
          <w:sz w:val="28"/>
          <w:szCs w:val="28"/>
          <w:lang w:eastAsia="ru-RU" w:bidi="ru-RU"/>
        </w:rPr>
        <w:t xml:space="preserve"> изучить маршрутную </w:t>
      </w:r>
      <w:r w:rsidRPr="003C7136">
        <w:rPr>
          <w:spacing w:val="0"/>
          <w:sz w:val="28"/>
          <w:szCs w:val="28"/>
          <w:lang w:eastAsia="ru-RU" w:bidi="ru-RU"/>
        </w:rPr>
        <w:t xml:space="preserve">сеть и показатели, которые ее характеризуют, </w:t>
      </w:r>
      <w:r w:rsidRPr="003C7136">
        <w:rPr>
          <w:spacing w:val="0"/>
          <w:sz w:val="28"/>
          <w:szCs w:val="28"/>
          <w:lang w:bidi="en-US"/>
        </w:rPr>
        <w:t>кл</w:t>
      </w:r>
      <w:r w:rsidRPr="003C7136">
        <w:rPr>
          <w:spacing w:val="0"/>
          <w:sz w:val="28"/>
          <w:szCs w:val="28"/>
          <w:lang w:eastAsia="ru-RU" w:bidi="ru-RU"/>
        </w:rPr>
        <w:t>ассификацию и характеристику автобусных маршрутов, порядок  открытия, закрытия автобусных маршрутов и их изменение, требования к автобусным остановкам, линейные сооружения и оборудование автобусных маршрутов</w:t>
      </w:r>
      <w:r w:rsidRPr="002C3BF0">
        <w:rPr>
          <w:spacing w:val="0"/>
          <w:sz w:val="28"/>
          <w:szCs w:val="28"/>
          <w:lang w:eastAsia="ru-RU" w:bidi="ru-RU"/>
        </w:rPr>
        <w:t>;</w:t>
      </w:r>
      <w:proofErr w:type="gramEnd"/>
    </w:p>
    <w:p w:rsidR="003C7136" w:rsidRPr="002C3BF0" w:rsidRDefault="003C7136" w:rsidP="003C7136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 w:rsidRPr="002C3BF0">
        <w:rPr>
          <w:rStyle w:val="2"/>
          <w:rFonts w:eastAsiaTheme="minorHAnsi"/>
        </w:rPr>
        <w:t>воспитательная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lang w:eastAsia="ru-RU" w:bidi="ru-RU"/>
        </w:rPr>
        <w:t>– воспитание интереса к выбранной специальности;</w:t>
      </w:r>
    </w:p>
    <w:p w:rsidR="003C7136" w:rsidRPr="002C3BF0" w:rsidRDefault="003C7136" w:rsidP="003C713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 w:rsidRPr="002C3BF0">
        <w:rPr>
          <w:rStyle w:val="2"/>
          <w:rFonts w:eastAsiaTheme="minorHAnsi"/>
        </w:rPr>
        <w:t>развивающая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lang w:eastAsia="ru-RU" w:bidi="ru-RU"/>
        </w:rPr>
        <w:t>– развитие умения анализировать полученную информацию,</w:t>
      </w:r>
      <w:r w:rsidR="00E16477">
        <w:rPr>
          <w:lang w:eastAsia="ru-RU" w:bidi="ru-RU"/>
        </w:rPr>
        <w:t xml:space="preserve"> уметь рассчитывать маршрутные показатели, знать </w:t>
      </w:r>
      <w:r w:rsidR="00E16477" w:rsidRPr="003C7136">
        <w:rPr>
          <w:lang w:eastAsia="ru-RU" w:bidi="ru-RU"/>
        </w:rPr>
        <w:t>п</w:t>
      </w:r>
      <w:r w:rsidR="00E16477" w:rsidRPr="003C7136">
        <w:rPr>
          <w:color w:val="000000"/>
          <w:lang w:eastAsia="ru-RU" w:bidi="ru-RU"/>
        </w:rPr>
        <w:t>орядок</w:t>
      </w:r>
      <w:r w:rsidR="00E16477" w:rsidRPr="003C7136">
        <w:rPr>
          <w:lang w:eastAsia="ru-RU" w:bidi="ru-RU"/>
        </w:rPr>
        <w:t xml:space="preserve">  открытия, закрыти</w:t>
      </w:r>
      <w:r w:rsidR="00E16477" w:rsidRPr="003C7136">
        <w:rPr>
          <w:color w:val="000000"/>
          <w:lang w:eastAsia="ru-RU" w:bidi="ru-RU"/>
        </w:rPr>
        <w:t>я автобусных маршрутов</w:t>
      </w:r>
      <w:r w:rsidR="00E16477">
        <w:rPr>
          <w:color w:val="000000"/>
          <w:lang w:eastAsia="ru-RU" w:bidi="ru-RU"/>
        </w:rPr>
        <w:t xml:space="preserve">, </w:t>
      </w:r>
      <w:r w:rsidR="00E16477" w:rsidRPr="003C7136">
        <w:rPr>
          <w:lang w:eastAsia="ru-RU" w:bidi="ru-RU"/>
        </w:rPr>
        <w:t>требования к автобусным остановкам</w:t>
      </w:r>
      <w:r w:rsidRPr="002C3BF0">
        <w:rPr>
          <w:lang w:eastAsia="ru-RU" w:bidi="ru-RU"/>
        </w:rPr>
        <w:t>.</w:t>
      </w:r>
    </w:p>
    <w:p w:rsidR="003C7136" w:rsidRPr="006E2C37" w:rsidRDefault="003C7136" w:rsidP="003C7136">
      <w:pPr>
        <w:spacing w:line="276" w:lineRule="auto"/>
        <w:ind w:firstLine="760"/>
        <w:rPr>
          <w:b/>
        </w:rPr>
      </w:pPr>
      <w:r w:rsidRPr="002C3BF0">
        <w:rPr>
          <w:rStyle w:val="2"/>
          <w:rFonts w:eastAsiaTheme="minorHAnsi"/>
        </w:rPr>
        <w:t>Задачи занятия:</w:t>
      </w:r>
      <w:r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  <w:b w:val="0"/>
        </w:rPr>
        <w:t>рассмотреть</w:t>
      </w:r>
      <w:r w:rsidR="00E16477">
        <w:rPr>
          <w:rStyle w:val="2"/>
          <w:rFonts w:eastAsiaTheme="minorHAnsi"/>
          <w:b w:val="0"/>
        </w:rPr>
        <w:t xml:space="preserve"> показатели маршрутной сети, </w:t>
      </w:r>
      <w:r w:rsidR="00E16477" w:rsidRPr="003C7136">
        <w:rPr>
          <w:lang w:bidi="en-US"/>
        </w:rPr>
        <w:t>кл</w:t>
      </w:r>
      <w:r w:rsidR="00E16477" w:rsidRPr="003C7136">
        <w:rPr>
          <w:lang w:eastAsia="ru-RU" w:bidi="ru-RU"/>
        </w:rPr>
        <w:t>ассификацию и характеристику</w:t>
      </w:r>
      <w:r w:rsidR="00E16477" w:rsidRPr="003C7136">
        <w:rPr>
          <w:color w:val="000000"/>
          <w:lang w:eastAsia="ru-RU" w:bidi="ru-RU"/>
        </w:rPr>
        <w:t xml:space="preserve"> автобусных маршрутов</w:t>
      </w:r>
      <w:r w:rsidR="00E16477" w:rsidRPr="003C7136">
        <w:rPr>
          <w:lang w:eastAsia="ru-RU" w:bidi="ru-RU"/>
        </w:rPr>
        <w:t>, п</w:t>
      </w:r>
      <w:r w:rsidR="00E16477" w:rsidRPr="003C7136">
        <w:rPr>
          <w:color w:val="000000"/>
          <w:lang w:eastAsia="ru-RU" w:bidi="ru-RU"/>
        </w:rPr>
        <w:t>орядок</w:t>
      </w:r>
      <w:r w:rsidR="00E16477" w:rsidRPr="003C7136">
        <w:rPr>
          <w:lang w:eastAsia="ru-RU" w:bidi="ru-RU"/>
        </w:rPr>
        <w:t xml:space="preserve">  открытия, закрыти</w:t>
      </w:r>
      <w:r w:rsidR="00E16477" w:rsidRPr="003C7136">
        <w:rPr>
          <w:color w:val="000000"/>
          <w:lang w:eastAsia="ru-RU" w:bidi="ru-RU"/>
        </w:rPr>
        <w:t>я автобусных маршрутов</w:t>
      </w:r>
      <w:r w:rsidR="00E16477">
        <w:rPr>
          <w:color w:val="000000"/>
          <w:lang w:eastAsia="ru-RU" w:bidi="ru-RU"/>
        </w:rPr>
        <w:t xml:space="preserve">, </w:t>
      </w:r>
      <w:r w:rsidR="00E16477" w:rsidRPr="003C7136">
        <w:rPr>
          <w:lang w:eastAsia="ru-RU" w:bidi="ru-RU"/>
        </w:rPr>
        <w:t>требования к автобусным остановкам</w:t>
      </w:r>
      <w:r w:rsidRPr="006E2C37">
        <w:rPr>
          <w:b/>
          <w:lang w:eastAsia="ru-RU" w:bidi="ru-RU"/>
        </w:rPr>
        <w:t xml:space="preserve">. </w:t>
      </w:r>
    </w:p>
    <w:p w:rsidR="003C7136" w:rsidRPr="002C3BF0" w:rsidRDefault="003C7136" w:rsidP="003C7136">
      <w:pPr>
        <w:tabs>
          <w:tab w:val="left" w:pos="2891"/>
        </w:tabs>
        <w:spacing w:line="276" w:lineRule="auto"/>
        <w:ind w:firstLine="709"/>
      </w:pPr>
      <w:r w:rsidRPr="002C3BF0">
        <w:rPr>
          <w:rStyle w:val="2"/>
          <w:rFonts w:eastAsiaTheme="minorHAnsi"/>
        </w:rPr>
        <w:t>Мотивация:</w:t>
      </w:r>
      <w:r w:rsidRPr="002C3BF0">
        <w:rPr>
          <w:rStyle w:val="2"/>
          <w:rFonts w:eastAsiaTheme="minorHAnsi"/>
        </w:rPr>
        <w:tab/>
      </w:r>
      <w:r w:rsidRPr="002C3BF0">
        <w:rPr>
          <w:lang w:eastAsia="ru-RU" w:bidi="ru-RU"/>
        </w:rPr>
        <w:t>полученные знания и умения необходимы для</w:t>
      </w:r>
      <w:r w:rsidRPr="002C3BF0">
        <w:t xml:space="preserve"> </w:t>
      </w:r>
      <w:r w:rsidRPr="002C3BF0">
        <w:rPr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3C7136" w:rsidRPr="002C3BF0" w:rsidRDefault="003C7136" w:rsidP="003C7136">
      <w:pPr>
        <w:pStyle w:val="11"/>
        <w:shd w:val="clear" w:color="auto" w:fill="auto"/>
        <w:spacing w:after="0" w:line="276" w:lineRule="auto"/>
        <w:ind w:firstLine="760"/>
        <w:jc w:val="both"/>
      </w:pPr>
      <w:bookmarkStart w:id="0" w:name="bookmark1"/>
      <w:r w:rsidRPr="002C3BF0">
        <w:rPr>
          <w:lang w:eastAsia="ru-RU" w:bidi="ru-RU"/>
        </w:rPr>
        <w:t>Задание студентам:</w:t>
      </w:r>
      <w:bookmarkEnd w:id="0"/>
    </w:p>
    <w:p w:rsidR="003C7136" w:rsidRPr="002C3BF0" w:rsidRDefault="003C7136" w:rsidP="003C7136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 w:rsidRPr="002C3BF0">
        <w:rPr>
          <w:lang w:eastAsia="ru-RU" w:bidi="ru-RU"/>
        </w:rPr>
        <w:t>Записать в тетрадь и выучить конспект лекции.</w:t>
      </w:r>
    </w:p>
    <w:p w:rsidR="003C7136" w:rsidRPr="002C3BF0" w:rsidRDefault="003C7136" w:rsidP="003C7136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 w:rsidRPr="002C3BF0">
        <w:rPr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 w:rsidRPr="002C3BF0">
        <w:rPr>
          <w:lang w:val="en-US" w:bidi="en-US"/>
        </w:rPr>
        <w:t>Word</w:t>
      </w:r>
      <w:r w:rsidRPr="002C3BF0">
        <w:rPr>
          <w:lang w:bidi="en-US"/>
        </w:rPr>
        <w:t xml:space="preserve"> </w:t>
      </w:r>
      <w:r w:rsidRPr="002C3BF0">
        <w:rPr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 w:rsidRPr="002C3BF0">
        <w:rPr>
          <w:rStyle w:val="2"/>
          <w:rFonts w:eastAsiaTheme="minorHAnsi"/>
          <w:lang w:val="en-US" w:bidi="en-US"/>
        </w:rPr>
        <w:t>pva</w:t>
      </w:r>
      <w:proofErr w:type="spellEnd"/>
      <w:r w:rsidRPr="002C3BF0">
        <w:rPr>
          <w:rStyle w:val="2"/>
          <w:rFonts w:eastAsiaTheme="minorHAnsi"/>
          <w:lang w:bidi="en-US"/>
        </w:rPr>
        <w:t>30011955@</w:t>
      </w:r>
      <w:r w:rsidRPr="002C3BF0">
        <w:rPr>
          <w:rStyle w:val="2"/>
          <w:rFonts w:eastAsiaTheme="minorHAnsi"/>
          <w:lang w:val="en-US" w:bidi="en-US"/>
        </w:rPr>
        <w:t>mail</w:t>
      </w:r>
      <w:r w:rsidRPr="002C3BF0">
        <w:rPr>
          <w:rStyle w:val="2"/>
          <w:rFonts w:eastAsiaTheme="minorHAnsi"/>
          <w:lang w:bidi="en-US"/>
        </w:rPr>
        <w:t>.</w:t>
      </w:r>
      <w:proofErr w:type="spellStart"/>
      <w:r w:rsidRPr="002C3BF0">
        <w:rPr>
          <w:rStyle w:val="2"/>
          <w:rFonts w:eastAsiaTheme="minorHAnsi"/>
          <w:lang w:val="en-US" w:bidi="en-US"/>
        </w:rPr>
        <w:t>ru</w:t>
      </w:r>
      <w:proofErr w:type="spellEnd"/>
      <w:r w:rsidRPr="002C3BF0">
        <w:rPr>
          <w:rStyle w:val="2"/>
          <w:rFonts w:eastAsiaTheme="minorHAnsi"/>
          <w:lang w:bidi="en-US"/>
        </w:rPr>
        <w:t xml:space="preserve"> </w:t>
      </w:r>
      <w:r w:rsidRPr="002C3BF0">
        <w:rPr>
          <w:lang w:eastAsia="ru-RU" w:bidi="ru-RU"/>
        </w:rPr>
        <w:t xml:space="preserve">в срок </w:t>
      </w:r>
      <w:r w:rsidRPr="002C3BF0">
        <w:rPr>
          <w:rStyle w:val="2"/>
          <w:rFonts w:eastAsiaTheme="minorHAnsi"/>
        </w:rPr>
        <w:t>до 16.00</w:t>
      </w:r>
      <w:r w:rsidR="00631864">
        <w:rPr>
          <w:rStyle w:val="2"/>
          <w:rFonts w:eastAsiaTheme="minorHAnsi"/>
        </w:rPr>
        <w:t xml:space="preserve">  10</w:t>
      </w:r>
      <w:r>
        <w:rPr>
          <w:rStyle w:val="2"/>
          <w:rFonts w:eastAsiaTheme="minorHAnsi"/>
        </w:rPr>
        <w:t>.11</w:t>
      </w:r>
      <w:r w:rsidRPr="002C3BF0">
        <w:rPr>
          <w:rStyle w:val="2"/>
          <w:rFonts w:eastAsiaTheme="minorHAnsi"/>
        </w:rPr>
        <w:t>.2021.</w:t>
      </w:r>
    </w:p>
    <w:p w:rsidR="003C7136" w:rsidRPr="006E2C37" w:rsidRDefault="003C7136" w:rsidP="003C7136">
      <w:pPr>
        <w:spacing w:line="276" w:lineRule="auto"/>
        <w:ind w:firstLine="760"/>
        <w:rPr>
          <w:b/>
        </w:rPr>
      </w:pPr>
      <w:r w:rsidRPr="006E2C37">
        <w:rPr>
          <w:b/>
          <w:lang w:eastAsia="ru-RU" w:bidi="ru-RU"/>
        </w:rPr>
        <w:t>План:</w:t>
      </w:r>
    </w:p>
    <w:p w:rsidR="003C7136" w:rsidRPr="001F5261" w:rsidRDefault="003C7136" w:rsidP="003C7136">
      <w:pPr>
        <w:pStyle w:val="1"/>
        <w:shd w:val="clear" w:color="auto" w:fill="auto"/>
        <w:spacing w:line="276" w:lineRule="auto"/>
        <w:ind w:firstLine="851"/>
        <w:jc w:val="both"/>
        <w:rPr>
          <w:sz w:val="28"/>
          <w:szCs w:val="28"/>
          <w:lang w:eastAsia="ru-RU" w:bidi="ru-RU"/>
        </w:rPr>
      </w:pPr>
      <w:r w:rsidRPr="001F5261">
        <w:rPr>
          <w:spacing w:val="0"/>
          <w:sz w:val="28"/>
          <w:szCs w:val="28"/>
          <w:lang w:eastAsia="ru-RU" w:bidi="ru-RU"/>
        </w:rPr>
        <w:t>1.</w:t>
      </w:r>
      <w:r w:rsidR="00840D9B">
        <w:rPr>
          <w:spacing w:val="0"/>
          <w:sz w:val="28"/>
          <w:szCs w:val="28"/>
          <w:lang w:eastAsia="ru-RU" w:bidi="ru-RU"/>
        </w:rPr>
        <w:t xml:space="preserve"> </w:t>
      </w:r>
      <w:r w:rsidR="00E16477">
        <w:rPr>
          <w:spacing w:val="0"/>
          <w:sz w:val="28"/>
          <w:szCs w:val="28"/>
          <w:lang w:eastAsia="ru-RU" w:bidi="ru-RU"/>
        </w:rPr>
        <w:t>Маршрутная сеть и показатели, которые её характеризуют</w:t>
      </w:r>
      <w:r w:rsidRPr="001F5261">
        <w:rPr>
          <w:sz w:val="28"/>
          <w:szCs w:val="28"/>
          <w:lang w:eastAsia="ru-RU" w:bidi="ru-RU"/>
        </w:rPr>
        <w:t>.</w:t>
      </w:r>
    </w:p>
    <w:p w:rsidR="003C7136" w:rsidRPr="001F5261" w:rsidRDefault="003C7136" w:rsidP="003C7136">
      <w:pPr>
        <w:spacing w:line="276" w:lineRule="auto"/>
        <w:ind w:right="20" w:firstLine="851"/>
      </w:pPr>
      <w:r w:rsidRPr="001F5261">
        <w:t>2.</w:t>
      </w:r>
      <w:r w:rsidR="00E16477" w:rsidRPr="00E16477">
        <w:rPr>
          <w:lang w:bidi="en-US"/>
        </w:rPr>
        <w:t xml:space="preserve"> </w:t>
      </w:r>
      <w:r w:rsidR="00E16477">
        <w:rPr>
          <w:lang w:bidi="en-US"/>
        </w:rPr>
        <w:t>К</w:t>
      </w:r>
      <w:r w:rsidR="00E16477" w:rsidRPr="003C7136">
        <w:rPr>
          <w:lang w:bidi="en-US"/>
        </w:rPr>
        <w:t>л</w:t>
      </w:r>
      <w:r w:rsidR="00E16477">
        <w:rPr>
          <w:lang w:eastAsia="ru-RU" w:bidi="ru-RU"/>
        </w:rPr>
        <w:t>ассификация и характеристика</w:t>
      </w:r>
      <w:r w:rsidR="00E16477" w:rsidRPr="003C7136">
        <w:rPr>
          <w:color w:val="000000"/>
          <w:lang w:eastAsia="ru-RU" w:bidi="ru-RU"/>
        </w:rPr>
        <w:t xml:space="preserve"> автобусных маршрутов</w:t>
      </w:r>
      <w:r>
        <w:rPr>
          <w:lang w:eastAsia="ru-RU" w:bidi="ru-RU"/>
        </w:rPr>
        <w:t>.</w:t>
      </w:r>
      <w:r w:rsidR="00E16477">
        <w:rPr>
          <w:lang w:eastAsia="ru-RU" w:bidi="ru-RU"/>
        </w:rPr>
        <w:t xml:space="preserve"> П</w:t>
      </w:r>
      <w:r w:rsidR="00E16477" w:rsidRPr="003C7136">
        <w:rPr>
          <w:color w:val="000000"/>
          <w:lang w:eastAsia="ru-RU" w:bidi="ru-RU"/>
        </w:rPr>
        <w:t>орядок</w:t>
      </w:r>
      <w:r w:rsidR="00E16477" w:rsidRPr="003C7136">
        <w:rPr>
          <w:lang w:eastAsia="ru-RU" w:bidi="ru-RU"/>
        </w:rPr>
        <w:t xml:space="preserve">  открытия, закрыти</w:t>
      </w:r>
      <w:r w:rsidR="00E16477" w:rsidRPr="003C7136">
        <w:rPr>
          <w:color w:val="000000"/>
          <w:lang w:eastAsia="ru-RU" w:bidi="ru-RU"/>
        </w:rPr>
        <w:t>я автобусных маршрутов и их изменение</w:t>
      </w:r>
      <w:r w:rsidR="00840D9B">
        <w:rPr>
          <w:color w:val="000000"/>
          <w:lang w:eastAsia="ru-RU" w:bidi="ru-RU"/>
        </w:rPr>
        <w:t>.</w:t>
      </w:r>
    </w:p>
    <w:p w:rsidR="00840D9B" w:rsidRPr="00663CB8" w:rsidRDefault="003C7136" w:rsidP="00840D9B">
      <w:pPr>
        <w:pStyle w:val="1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840D9B">
        <w:rPr>
          <w:sz w:val="28"/>
          <w:szCs w:val="28"/>
        </w:rPr>
        <w:lastRenderedPageBreak/>
        <w:t>3.</w:t>
      </w:r>
      <w:r w:rsidR="00840D9B" w:rsidRPr="00840D9B">
        <w:rPr>
          <w:sz w:val="28"/>
          <w:szCs w:val="28"/>
        </w:rPr>
        <w:t>Автобусные остановки, их размещение, требования к ним</w:t>
      </w:r>
      <w:r w:rsidRPr="00840D9B">
        <w:rPr>
          <w:sz w:val="28"/>
          <w:szCs w:val="28"/>
          <w:lang w:eastAsia="ru-RU" w:bidi="ru-RU"/>
        </w:rPr>
        <w:t>.</w:t>
      </w:r>
      <w:r w:rsidR="00840D9B">
        <w:rPr>
          <w:spacing w:val="0"/>
          <w:sz w:val="28"/>
          <w:szCs w:val="28"/>
          <w:lang w:eastAsia="ru-RU" w:bidi="ru-RU"/>
        </w:rPr>
        <w:t xml:space="preserve"> Л</w:t>
      </w:r>
      <w:r w:rsidR="00840D9B" w:rsidRPr="003C7136">
        <w:rPr>
          <w:spacing w:val="0"/>
          <w:sz w:val="28"/>
          <w:szCs w:val="28"/>
          <w:lang w:eastAsia="ru-RU" w:bidi="ru-RU"/>
        </w:rPr>
        <w:t>инейные сооружения и оборудование автобусных маршрутов</w:t>
      </w:r>
      <w:r w:rsidR="00840D9B">
        <w:rPr>
          <w:spacing w:val="0"/>
          <w:sz w:val="28"/>
          <w:szCs w:val="28"/>
          <w:lang w:eastAsia="ru-RU" w:bidi="ru-RU"/>
        </w:rPr>
        <w:t>.</w:t>
      </w:r>
    </w:p>
    <w:p w:rsidR="003C7136" w:rsidRDefault="003C7136" w:rsidP="003C7136">
      <w:pPr>
        <w:spacing w:line="276" w:lineRule="auto"/>
        <w:ind w:left="927" w:right="20" w:firstLine="0"/>
        <w:rPr>
          <w:b/>
        </w:rPr>
      </w:pPr>
    </w:p>
    <w:p w:rsidR="003C7136" w:rsidRDefault="003C7136" w:rsidP="003C7136">
      <w:pPr>
        <w:spacing w:line="276" w:lineRule="auto"/>
        <w:ind w:left="927" w:right="20" w:firstLine="0"/>
        <w:rPr>
          <w:b/>
        </w:rPr>
      </w:pPr>
      <w:r w:rsidRPr="006E2C37">
        <w:rPr>
          <w:b/>
        </w:rPr>
        <w:t>Литература:</w:t>
      </w:r>
    </w:p>
    <w:p w:rsidR="003C7136" w:rsidRDefault="003C7136" w:rsidP="003C7136">
      <w:pPr>
        <w:spacing w:after="390" w:line="317" w:lineRule="exact"/>
        <w:ind w:left="280" w:right="-1" w:firstLine="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 Спирин И. В. Организация и управление пассажирскими автомобильными перевозками : учебник для студ. учреждений сред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</w:t>
      </w:r>
      <w:proofErr w:type="gramEnd"/>
      <w:r>
        <w:rPr>
          <w:color w:val="000000"/>
          <w:lang w:eastAsia="ru-RU" w:bidi="ru-RU"/>
        </w:rPr>
        <w:t xml:space="preserve">роф. образования / И. В. Спирин. – 5-е изд., </w:t>
      </w:r>
      <w:proofErr w:type="spellStart"/>
      <w:r>
        <w:rPr>
          <w:color w:val="000000"/>
          <w:lang w:eastAsia="ru-RU" w:bidi="ru-RU"/>
        </w:rPr>
        <w:t>перераб</w:t>
      </w:r>
      <w:proofErr w:type="spellEnd"/>
      <w:r>
        <w:rPr>
          <w:color w:val="000000"/>
          <w:lang w:eastAsia="ru-RU" w:bidi="ru-RU"/>
        </w:rPr>
        <w:t>. – М.: Издательский центр «Академия», 2010 – 400 с.</w:t>
      </w:r>
    </w:p>
    <w:p w:rsidR="003C7136" w:rsidRDefault="003C7136" w:rsidP="003C7136">
      <w:pPr>
        <w:pStyle w:val="11"/>
        <w:shd w:val="clear" w:color="auto" w:fill="auto"/>
        <w:spacing w:after="0" w:line="648" w:lineRule="exact"/>
        <w:ind w:firstLine="851"/>
        <w:jc w:val="both"/>
        <w:rPr>
          <w:lang w:eastAsia="ru-RU" w:bidi="ru-RU"/>
        </w:rPr>
      </w:pPr>
      <w:r w:rsidRPr="002C3BF0">
        <w:rPr>
          <w:lang w:eastAsia="ru-RU" w:bidi="ru-RU"/>
        </w:rPr>
        <w:t>Конспект лекции:</w:t>
      </w:r>
    </w:p>
    <w:p w:rsidR="00577D90" w:rsidRDefault="00577D90"/>
    <w:p w:rsidR="007F4172" w:rsidRDefault="007F4172" w:rsidP="007F4172">
      <w:pPr>
        <w:jc w:val="center"/>
        <w:rPr>
          <w:b/>
          <w:lang w:eastAsia="ru-RU" w:bidi="ru-RU"/>
        </w:rPr>
      </w:pPr>
      <w:r w:rsidRPr="007F4172">
        <w:rPr>
          <w:b/>
        </w:rPr>
        <w:t xml:space="preserve">Вопрос №1 </w:t>
      </w:r>
      <w:r w:rsidRPr="007F4172">
        <w:rPr>
          <w:b/>
          <w:lang w:eastAsia="ru-RU" w:bidi="ru-RU"/>
        </w:rPr>
        <w:t>Маршрутная сеть и показатели, которые её характеризуют</w:t>
      </w:r>
    </w:p>
    <w:p w:rsidR="007F4172" w:rsidRDefault="007F4172" w:rsidP="007F4172">
      <w:pPr>
        <w:jc w:val="center"/>
        <w:rPr>
          <w:b/>
          <w:lang w:eastAsia="ru-RU" w:bidi="ru-RU"/>
        </w:rPr>
      </w:pPr>
    </w:p>
    <w:p w:rsidR="007F4172" w:rsidRPr="007F4172" w:rsidRDefault="007F4172" w:rsidP="007F4172">
      <w:pPr>
        <w:rPr>
          <w:bCs/>
          <w:lang w:bidi="ru-RU"/>
        </w:rPr>
      </w:pPr>
      <w:r w:rsidRPr="007F4172">
        <w:rPr>
          <w:bCs/>
          <w:i/>
          <w:lang w:bidi="ru-RU"/>
        </w:rPr>
        <w:t>Маршрутная сеть</w:t>
      </w:r>
      <w:r>
        <w:rPr>
          <w:bCs/>
          <w:lang w:bidi="ru-RU"/>
        </w:rPr>
        <w:t xml:space="preserve"> – конфигурация автобусн</w:t>
      </w:r>
      <w:r w:rsidRPr="007F4172">
        <w:rPr>
          <w:bCs/>
          <w:lang w:bidi="ru-RU"/>
        </w:rPr>
        <w:t>ых ли</w:t>
      </w:r>
      <w:r>
        <w:rPr>
          <w:bCs/>
          <w:lang w:bidi="ru-RU"/>
        </w:rPr>
        <w:t>ний на плане города.</w:t>
      </w:r>
      <w:r w:rsidRPr="007F4172">
        <w:rPr>
          <w:bCs/>
          <w:lang w:bidi="ru-RU"/>
        </w:rPr>
        <w:br/>
      </w:r>
      <w:r>
        <w:rPr>
          <w:bCs/>
          <w:lang w:bidi="ru-RU"/>
        </w:rPr>
        <w:t xml:space="preserve">          Показатели</w:t>
      </w:r>
      <w:r w:rsidRPr="007F4172">
        <w:rPr>
          <w:bCs/>
          <w:lang w:bidi="ru-RU"/>
        </w:rPr>
        <w:t xml:space="preserve"> автобусной маршрутной сети:</w:t>
      </w:r>
    </w:p>
    <w:p w:rsidR="007F4172" w:rsidRPr="007F4172" w:rsidRDefault="007F4172" w:rsidP="00372A9D">
      <w:pPr>
        <w:tabs>
          <w:tab w:val="left" w:pos="709"/>
          <w:tab w:val="left" w:pos="851"/>
          <w:tab w:val="left" w:pos="993"/>
        </w:tabs>
        <w:rPr>
          <w:bCs/>
          <w:lang w:bidi="ru-RU"/>
        </w:rPr>
      </w:pPr>
      <w:r w:rsidRPr="007F4172">
        <w:rPr>
          <w:bCs/>
          <w:lang w:bidi="ru-RU"/>
        </w:rPr>
        <w:tab/>
      </w:r>
      <w:r>
        <w:rPr>
          <w:bCs/>
          <w:lang w:bidi="ru-RU"/>
        </w:rPr>
        <w:t xml:space="preserve"> 1)Маршрутный коэффициент (</w:t>
      </w:r>
      <w:proofErr w:type="gramStart"/>
      <w:r>
        <w:rPr>
          <w:bCs/>
          <w:lang w:bidi="ru-RU"/>
        </w:rPr>
        <w:t>К</w:t>
      </w:r>
      <w:r>
        <w:rPr>
          <w:bCs/>
          <w:vertAlign w:val="subscript"/>
          <w:lang w:bidi="ru-RU"/>
        </w:rPr>
        <w:t>М</w:t>
      </w:r>
      <w:proofErr w:type="gramEnd"/>
      <w:r>
        <w:rPr>
          <w:bCs/>
          <w:lang w:bidi="ru-RU"/>
        </w:rPr>
        <w:t>) –</w:t>
      </w:r>
      <w:r w:rsidRPr="007F4172">
        <w:rPr>
          <w:bCs/>
          <w:lang w:bidi="ru-RU"/>
        </w:rPr>
        <w:t xml:space="preserve"> характеризует разветвленность</w:t>
      </w:r>
      <w:r>
        <w:rPr>
          <w:bCs/>
          <w:lang w:bidi="ru-RU"/>
        </w:rPr>
        <w:t xml:space="preserve"> </w:t>
      </w:r>
      <w:r w:rsidRPr="007F4172">
        <w:rPr>
          <w:bCs/>
          <w:lang w:bidi="ru-RU"/>
        </w:rPr>
        <w:t>автобусной маршрутной сети:</w:t>
      </w:r>
    </w:p>
    <w:p w:rsidR="007F4172" w:rsidRDefault="007F4172" w:rsidP="007F4172"/>
    <w:p w:rsidR="007F4172" w:rsidRPr="007F4172" w:rsidRDefault="00631864" w:rsidP="007F4172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den>
          </m:f>
        </m:oMath>
      </m:oMathPara>
    </w:p>
    <w:p w:rsidR="007F4172" w:rsidRDefault="007F4172" w:rsidP="007F4172">
      <w:pPr>
        <w:jc w:val="center"/>
        <w:rPr>
          <w:rFonts w:eastAsiaTheme="minorEastAsia"/>
        </w:rPr>
      </w:pPr>
    </w:p>
    <w:p w:rsidR="005A43BB" w:rsidRPr="005A43BB" w:rsidRDefault="005A43BB" w:rsidP="005A43BB">
      <w:pPr>
        <w:rPr>
          <w:bCs/>
          <w:lang w:bidi="ru-RU"/>
        </w:rPr>
      </w:pPr>
      <w:r w:rsidRPr="005A43BB">
        <w:rPr>
          <w:bCs/>
          <w:lang w:bidi="ru-RU"/>
        </w:rPr>
        <w:t xml:space="preserve">где </w:t>
      </w:r>
      <w:r>
        <w:rPr>
          <w:lang w:bidi="en-US"/>
        </w:rPr>
        <w:t>L</w:t>
      </w:r>
      <w:r>
        <w:rPr>
          <w:vertAlign w:val="subscript"/>
          <w:lang w:bidi="en-US"/>
        </w:rPr>
        <w:t>М</w:t>
      </w:r>
      <w:r w:rsidRPr="005A43BB">
        <w:rPr>
          <w:bCs/>
        </w:rPr>
        <w:t xml:space="preserve"> </w:t>
      </w:r>
      <w:r>
        <w:rPr>
          <w:bCs/>
          <w:lang w:bidi="ru-RU"/>
        </w:rPr>
        <w:t>–</w:t>
      </w:r>
      <w:r w:rsidRPr="005A43BB">
        <w:rPr>
          <w:bCs/>
          <w:lang w:bidi="ru-RU"/>
        </w:rPr>
        <w:t xml:space="preserve"> сумма </w:t>
      </w:r>
      <w:r>
        <w:rPr>
          <w:bCs/>
          <w:lang w:bidi="ru-RU"/>
        </w:rPr>
        <w:t>длин всех маршрутов общего пользован</w:t>
      </w:r>
      <w:r w:rsidRPr="005A43BB">
        <w:rPr>
          <w:bCs/>
          <w:lang w:bidi="ru-RU"/>
        </w:rPr>
        <w:t xml:space="preserve">ия, </w:t>
      </w:r>
      <w:proofErr w:type="gramStart"/>
      <w:r w:rsidRPr="005A43BB">
        <w:rPr>
          <w:bCs/>
          <w:lang w:bidi="ru-RU"/>
        </w:rPr>
        <w:t>км</w:t>
      </w:r>
      <w:proofErr w:type="gramEnd"/>
      <w:r w:rsidRPr="005A43BB">
        <w:rPr>
          <w:bCs/>
          <w:lang w:bidi="ru-RU"/>
        </w:rPr>
        <w:t>;</w:t>
      </w:r>
    </w:p>
    <w:p w:rsidR="00DA7B9C" w:rsidRDefault="005A43BB" w:rsidP="005A6CC7">
      <w:pPr>
        <w:rPr>
          <w:bCs/>
          <w:lang w:bidi="ru-RU"/>
        </w:rPr>
      </w:pPr>
      <w:r>
        <w:rPr>
          <w:bCs/>
          <w:lang w:bidi="ru-RU"/>
        </w:rPr>
        <w:t xml:space="preserve"> </w:t>
      </w:r>
      <w:proofErr w:type="gramStart"/>
      <w:r>
        <w:rPr>
          <w:bCs/>
          <w:lang w:val="en-US" w:bidi="ru-RU"/>
        </w:rPr>
        <w:t>L</w:t>
      </w:r>
      <w:r>
        <w:rPr>
          <w:bCs/>
          <w:vertAlign w:val="subscript"/>
          <w:lang w:val="en-US" w:bidi="ru-RU"/>
        </w:rPr>
        <w:t>C</w:t>
      </w:r>
      <w:r w:rsidRPr="005A43BB">
        <w:rPr>
          <w:bCs/>
          <w:lang w:bidi="ru-RU"/>
        </w:rPr>
        <w:t xml:space="preserve"> –</w:t>
      </w:r>
      <w:r>
        <w:rPr>
          <w:bCs/>
          <w:lang w:bidi="ru-RU"/>
        </w:rPr>
        <w:t xml:space="preserve"> длина автобусной сети </w:t>
      </w:r>
      <w:r w:rsidRPr="005A43BB">
        <w:rPr>
          <w:bCs/>
          <w:lang w:bidi="ru-RU"/>
        </w:rPr>
        <w:t>–</w:t>
      </w:r>
      <w:r>
        <w:rPr>
          <w:bCs/>
          <w:lang w:bidi="ru-RU"/>
        </w:rPr>
        <w:t xml:space="preserve"> сумма длин всех улиц и проездов по которым проходят маршруты общего </w:t>
      </w:r>
      <w:r w:rsidRPr="005A43BB">
        <w:rPr>
          <w:bCs/>
          <w:lang w:bidi="ru-RU"/>
        </w:rPr>
        <w:t>пользования</w:t>
      </w:r>
      <w:r w:rsidR="00DA7B9C">
        <w:rPr>
          <w:bCs/>
          <w:lang w:bidi="ru-RU"/>
        </w:rPr>
        <w:t>, км.</w:t>
      </w:r>
      <w:proofErr w:type="gramEnd"/>
    </w:p>
    <w:p w:rsidR="005A43BB" w:rsidRPr="005A43BB" w:rsidRDefault="00DA7B9C" w:rsidP="005A6CC7">
      <w:pPr>
        <w:rPr>
          <w:bCs/>
          <w:lang w:bidi="ru-RU"/>
        </w:rPr>
      </w:pPr>
      <w:r>
        <w:rPr>
          <w:bCs/>
          <w:lang w:bidi="ru-RU"/>
        </w:rPr>
        <w:t xml:space="preserve">  </w:t>
      </w:r>
      <w:r w:rsidR="005A43BB" w:rsidRPr="005A43BB">
        <w:rPr>
          <w:bCs/>
          <w:lang w:bidi="ru-RU"/>
        </w:rPr>
        <w:br/>
      </w:r>
      <w:r w:rsidR="005A6CC7">
        <w:rPr>
          <w:bCs/>
          <w:lang w:bidi="ru-RU"/>
        </w:rPr>
        <w:tab/>
        <w:t>Маршрутны</w:t>
      </w:r>
      <w:r w:rsidR="005A43BB" w:rsidRPr="005A43BB">
        <w:rPr>
          <w:bCs/>
          <w:lang w:bidi="ru-RU"/>
        </w:rPr>
        <w:t xml:space="preserve">й </w:t>
      </w:r>
      <w:r w:rsidR="005A6CC7">
        <w:rPr>
          <w:bCs/>
          <w:lang w:bidi="ru-RU"/>
        </w:rPr>
        <w:t xml:space="preserve">коэффициент показывает, сколько в среднем маршрутов </w:t>
      </w:r>
    </w:p>
    <w:p w:rsidR="005A43BB" w:rsidRPr="005A43BB" w:rsidRDefault="005A6CC7" w:rsidP="005A6CC7">
      <w:pPr>
        <w:ind w:firstLine="0"/>
        <w:rPr>
          <w:bCs/>
          <w:lang w:bidi="ru-RU"/>
        </w:rPr>
      </w:pPr>
      <w:r>
        <w:rPr>
          <w:bCs/>
          <w:lang w:bidi="ru-RU"/>
        </w:rPr>
        <w:t>п</w:t>
      </w:r>
      <w:r w:rsidR="005A43BB" w:rsidRPr="005A43BB">
        <w:rPr>
          <w:bCs/>
          <w:lang w:bidi="ru-RU"/>
        </w:rPr>
        <w:t>роходит по каждому уч</w:t>
      </w:r>
      <w:r>
        <w:rPr>
          <w:bCs/>
          <w:lang w:bidi="ru-RU"/>
        </w:rPr>
        <w:t>астку сети, и характеризует примерное количество</w:t>
      </w:r>
      <w:r w:rsidR="005A43BB" w:rsidRPr="005A43BB">
        <w:rPr>
          <w:bCs/>
          <w:lang w:bidi="ru-RU"/>
        </w:rPr>
        <w:br/>
        <w:t>направлений, в котор</w:t>
      </w:r>
      <w:r>
        <w:rPr>
          <w:bCs/>
          <w:lang w:bidi="ru-RU"/>
        </w:rPr>
        <w:t>ых пассажир может ехать с каждой точки сети.</w:t>
      </w:r>
    </w:p>
    <w:p w:rsidR="005A43BB" w:rsidRDefault="00372A9D" w:rsidP="005A43BB">
      <w:pPr>
        <w:rPr>
          <w:lang w:bidi="ru-RU"/>
        </w:rPr>
      </w:pPr>
      <w:r>
        <w:rPr>
          <w:lang w:bidi="ru-RU"/>
        </w:rPr>
        <w:t>Дл</w:t>
      </w:r>
      <w:r w:rsidR="005A43BB" w:rsidRPr="005A43BB">
        <w:rPr>
          <w:lang w:bidi="ru-RU"/>
        </w:rPr>
        <w:t>я хорошо развитой маршрутной</w:t>
      </w:r>
      <w:r>
        <w:rPr>
          <w:lang w:bidi="ru-RU"/>
        </w:rPr>
        <w:t xml:space="preserve"> сети городов </w:t>
      </w:r>
      <w:proofErr w:type="gramStart"/>
      <w:r>
        <w:rPr>
          <w:lang w:bidi="ru-RU"/>
        </w:rPr>
        <w:t>К</w:t>
      </w:r>
      <w:r>
        <w:rPr>
          <w:vertAlign w:val="subscript"/>
          <w:lang w:bidi="ru-RU"/>
        </w:rPr>
        <w:t>м</w:t>
      </w:r>
      <w:proofErr w:type="gramEnd"/>
      <w:r>
        <w:rPr>
          <w:lang w:bidi="ru-RU"/>
        </w:rPr>
        <w:t xml:space="preserve"> = 2–3,5, а для слаборазвитой сети К</w:t>
      </w:r>
      <w:r>
        <w:rPr>
          <w:vertAlign w:val="subscript"/>
          <w:lang w:bidi="ru-RU"/>
        </w:rPr>
        <w:t>м</w:t>
      </w:r>
      <w:r>
        <w:rPr>
          <w:lang w:bidi="ru-RU"/>
        </w:rPr>
        <w:t xml:space="preserve"> = 1,2 – 1,3.</w:t>
      </w:r>
    </w:p>
    <w:p w:rsidR="00372A9D" w:rsidRDefault="00372A9D" w:rsidP="005A43BB">
      <w:pPr>
        <w:rPr>
          <w:rFonts w:eastAsiaTheme="minorEastAsia"/>
          <w:lang w:bidi="ru-RU"/>
        </w:rPr>
      </w:pPr>
      <w:r>
        <w:rPr>
          <w:lang w:bidi="ru-RU"/>
        </w:rPr>
        <w:lastRenderedPageBreak/>
        <w:t>2)Плотность автобусной маршрутной сети</w:t>
      </w:r>
      <w:proofErr w:type="gramStart"/>
      <w:r>
        <w:rPr>
          <w:lang w:bidi="ru-RU"/>
        </w:rPr>
        <w:t xml:space="preserve"> (</w:t>
      </w:r>
      <m:oMath>
        <m:r>
          <w:rPr>
            <w:rFonts w:ascii="Cambria Math" w:hAnsi="Cambria Math"/>
            <w:lang w:bidi="ru-RU"/>
          </w:rPr>
          <m:t xml:space="preserve">δ) </m:t>
        </m:r>
      </m:oMath>
      <w:r>
        <w:rPr>
          <w:rFonts w:eastAsiaTheme="minorEastAsia"/>
          <w:lang w:bidi="ru-RU"/>
        </w:rPr>
        <w:t xml:space="preserve">– </w:t>
      </w:r>
      <w:proofErr w:type="gramEnd"/>
      <w:r>
        <w:rPr>
          <w:rFonts w:eastAsiaTheme="minorEastAsia"/>
          <w:lang w:bidi="ru-RU"/>
        </w:rPr>
        <w:t>это насыщенность территории города линиями автобусного транспорта.</w:t>
      </w:r>
    </w:p>
    <w:p w:rsidR="00372A9D" w:rsidRDefault="00372A9D" w:rsidP="00372A9D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F</m:t>
            </m:r>
          </m:den>
        </m:f>
        <m:r>
          <w:rPr>
            <w:rFonts w:ascii="Cambria Math" w:eastAsiaTheme="minorEastAsia" w:hAnsi="Cambria Math"/>
          </w:rPr>
          <m:t xml:space="preserve"> (км/км</m:t>
        </m:r>
      </m:oMath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),</w:t>
      </w:r>
    </w:p>
    <w:p w:rsidR="00372A9D" w:rsidRDefault="00372A9D" w:rsidP="00372A9D">
      <w:pPr>
        <w:jc w:val="center"/>
        <w:rPr>
          <w:rFonts w:eastAsiaTheme="minorEastAsia"/>
        </w:rPr>
      </w:pPr>
    </w:p>
    <w:p w:rsidR="00372A9D" w:rsidRDefault="0099639B" w:rsidP="00372A9D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w:r>
        <w:rPr>
          <w:rFonts w:eastAsiaTheme="minorEastAsia"/>
          <w:lang w:val="en-US"/>
        </w:rPr>
        <w:t>F</w:t>
      </w:r>
      <w:r w:rsidRPr="0099639B">
        <w:rPr>
          <w:rFonts w:eastAsiaTheme="minorEastAsia"/>
        </w:rPr>
        <w:t xml:space="preserve"> – </w:t>
      </w:r>
      <w:r>
        <w:rPr>
          <w:rFonts w:eastAsiaTheme="minorEastAsia"/>
        </w:rPr>
        <w:t>площадь города, км</w:t>
      </w:r>
      <w:proofErr w:type="gramStart"/>
      <w:r>
        <w:rPr>
          <w:rFonts w:eastAsiaTheme="minorEastAsia"/>
          <w:vertAlign w:val="superscript"/>
        </w:rPr>
        <w:t>2</w:t>
      </w:r>
      <w:proofErr w:type="gramEnd"/>
    </w:p>
    <w:p w:rsidR="0099639B" w:rsidRDefault="0099639B" w:rsidP="00372A9D">
      <w:pPr>
        <w:rPr>
          <w:rFonts w:eastAsiaTheme="minorEastAsia"/>
        </w:rPr>
      </w:pPr>
      <w:r>
        <w:rPr>
          <w:rFonts w:eastAsiaTheme="minorEastAsia"/>
        </w:rPr>
        <w:t>Чем выше плотность сети, тем меньше затраты времени пассажиров на подход к остановкам.</w:t>
      </w:r>
    </w:p>
    <w:p w:rsidR="0099639B" w:rsidRDefault="0099639B" w:rsidP="00372A9D">
      <w:pPr>
        <w:rPr>
          <w:rFonts w:eastAsiaTheme="minorEastAsia"/>
        </w:rPr>
      </w:pPr>
      <w:r>
        <w:rPr>
          <w:rFonts w:eastAsiaTheme="minorEastAsia"/>
        </w:rPr>
        <w:t xml:space="preserve">Для крупных городов </w:t>
      </w:r>
      <m:oMath>
        <m:r>
          <w:rPr>
            <w:rFonts w:ascii="Cambria Math" w:hAnsi="Cambria Math"/>
          </w:rPr>
          <m:t>δ</m:t>
        </m:r>
      </m:oMath>
      <w:r>
        <w:rPr>
          <w:rFonts w:eastAsiaTheme="minorEastAsia"/>
        </w:rPr>
        <w:t xml:space="preserve"> = 2 – 2,5 км/км</w:t>
      </w:r>
      <w:proofErr w:type="gramStart"/>
      <w:r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 xml:space="preserve">, а для центральных районов города </w:t>
      </w:r>
      <m:oMath>
        <m:r>
          <w:rPr>
            <w:rFonts w:ascii="Cambria Math" w:hAnsi="Cambria Math"/>
          </w:rPr>
          <m:t>δ</m:t>
        </m:r>
      </m:oMath>
      <w:r>
        <w:rPr>
          <w:rFonts w:eastAsiaTheme="minorEastAsia"/>
        </w:rPr>
        <w:t xml:space="preserve"> = 5 – 7 км/км</w:t>
      </w:r>
      <w:r>
        <w:rPr>
          <w:rFonts w:eastAsiaTheme="minorEastAsia"/>
          <w:vertAlign w:val="superscript"/>
        </w:rPr>
        <w:t>2</w:t>
      </w:r>
    </w:p>
    <w:p w:rsidR="0099639B" w:rsidRDefault="0099639B" w:rsidP="00372A9D">
      <w:pPr>
        <w:rPr>
          <w:rFonts w:eastAsiaTheme="minorEastAsia"/>
        </w:rPr>
      </w:pPr>
      <w:r>
        <w:rPr>
          <w:rFonts w:eastAsiaTheme="minorEastAsia"/>
        </w:rPr>
        <w:t>3)Протяженность подхода к остановочным пунктам:</w:t>
      </w:r>
    </w:p>
    <w:p w:rsidR="0099639B" w:rsidRDefault="0099639B" w:rsidP="00372A9D">
      <w:pPr>
        <w:rPr>
          <w:rFonts w:eastAsiaTheme="minorEastAsia"/>
        </w:rPr>
      </w:pPr>
    </w:p>
    <w:p w:rsidR="0099639B" w:rsidRDefault="00631864" w:rsidP="0099639B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пх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3*</m:t>
            </m:r>
            <m:r>
              <w:rPr>
                <w:rFonts w:ascii="Cambria Math" w:hAnsi="Cambria Math"/>
              </w:rPr>
              <m:t>δ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пер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99639B">
        <w:rPr>
          <w:rFonts w:eastAsiaTheme="minorEastAsia"/>
        </w:rPr>
        <w:t xml:space="preserve"> (</w:t>
      </w:r>
      <w:proofErr w:type="gramStart"/>
      <w:r w:rsidR="0099639B">
        <w:rPr>
          <w:rFonts w:eastAsiaTheme="minorEastAsia"/>
        </w:rPr>
        <w:t>км</w:t>
      </w:r>
      <w:proofErr w:type="gramEnd"/>
      <w:r w:rsidR="0099639B">
        <w:rPr>
          <w:rFonts w:eastAsiaTheme="minorEastAsia"/>
        </w:rPr>
        <w:t>),</w:t>
      </w:r>
    </w:p>
    <w:p w:rsidR="0099639B" w:rsidRDefault="0099639B" w:rsidP="0099639B">
      <w:pPr>
        <w:jc w:val="center"/>
        <w:rPr>
          <w:rFonts w:eastAsiaTheme="minorEastAsia"/>
        </w:rPr>
      </w:pPr>
    </w:p>
    <w:p w:rsidR="0099639B" w:rsidRDefault="00A213AF" w:rsidP="0099639B">
      <w:pPr>
        <w:rPr>
          <w:rFonts w:eastAsiaTheme="minorEastAsia"/>
        </w:rPr>
      </w:pPr>
      <w:r>
        <w:rPr>
          <w:rFonts w:eastAsiaTheme="minorEastAsia"/>
        </w:rPr>
        <w:t>г</w:t>
      </w:r>
      <w:r w:rsidR="0099639B">
        <w:rPr>
          <w:rFonts w:eastAsiaTheme="minorEastAsia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пер</m:t>
            </m:r>
          </m:sub>
        </m:sSub>
      </m:oMath>
      <w:r>
        <w:rPr>
          <w:rFonts w:eastAsiaTheme="minorEastAsia"/>
        </w:rPr>
        <w:t xml:space="preserve"> – длина перегона – расстояние между смежными остановочными пунктами;</w:t>
      </w:r>
    </w:p>
    <w:p w:rsidR="00A213AF" w:rsidRDefault="00A213AF" w:rsidP="0099639B">
      <w:pPr>
        <w:rPr>
          <w:rFonts w:eastAsiaTheme="minorEastAsia"/>
        </w:rPr>
      </w:pPr>
    </w:p>
    <w:p w:rsidR="00A213AF" w:rsidRDefault="00631864" w:rsidP="00A213AF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пер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м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(а-1)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м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(n+1)</m:t>
            </m:r>
          </m:den>
        </m:f>
      </m:oMath>
      <w:r w:rsidR="00A213AF">
        <w:rPr>
          <w:rFonts w:eastAsiaTheme="minorEastAsia"/>
        </w:rPr>
        <w:t xml:space="preserve"> (</w:t>
      </w:r>
      <w:proofErr w:type="gramStart"/>
      <w:r w:rsidR="00A213AF">
        <w:rPr>
          <w:rFonts w:eastAsiaTheme="minorEastAsia"/>
        </w:rPr>
        <w:t>км</w:t>
      </w:r>
      <w:proofErr w:type="gramEnd"/>
      <w:r w:rsidR="00A213AF">
        <w:rPr>
          <w:rFonts w:eastAsiaTheme="minorEastAsia"/>
        </w:rPr>
        <w:t>),</w:t>
      </w:r>
    </w:p>
    <w:p w:rsidR="00A213AF" w:rsidRDefault="00A213AF" w:rsidP="00A213AF">
      <w:pPr>
        <w:jc w:val="center"/>
        <w:rPr>
          <w:rFonts w:eastAsiaTheme="minorEastAsia"/>
        </w:rPr>
      </w:pPr>
    </w:p>
    <w:p w:rsidR="00A213AF" w:rsidRDefault="00A213AF" w:rsidP="00A213AF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м</m:t>
            </m:r>
          </m:sub>
        </m:sSub>
      </m:oMath>
      <w:r>
        <w:rPr>
          <w:rFonts w:eastAsiaTheme="minorEastAsia"/>
        </w:rPr>
        <w:t xml:space="preserve"> – длина маршрута (км);</w:t>
      </w:r>
    </w:p>
    <w:p w:rsidR="00A213AF" w:rsidRDefault="00A213AF" w:rsidP="00A213AF">
      <w:pPr>
        <w:rPr>
          <w:rFonts w:eastAsiaTheme="minorEastAsia"/>
        </w:rPr>
      </w:pPr>
      <w:r>
        <w:rPr>
          <w:rFonts w:eastAsiaTheme="minorEastAsia"/>
        </w:rPr>
        <w:t>а – количество остановочных пунктов;</w:t>
      </w:r>
    </w:p>
    <w:p w:rsidR="00A213AF" w:rsidRDefault="00A213AF" w:rsidP="00A213AF">
      <w:pPr>
        <w:rPr>
          <w:rFonts w:eastAsiaTheme="minorEastAsia"/>
        </w:rPr>
      </w:pPr>
      <w:r>
        <w:rPr>
          <w:rFonts w:eastAsiaTheme="minorEastAsia"/>
          <w:lang w:val="en-US"/>
        </w:rPr>
        <w:t>n</w:t>
      </w:r>
      <w:r w:rsidRPr="00A213AF"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количество</w:t>
      </w:r>
      <w:proofErr w:type="gramEnd"/>
      <w:r>
        <w:rPr>
          <w:rFonts w:eastAsiaTheme="minorEastAsia"/>
        </w:rPr>
        <w:t xml:space="preserve"> промежуточных остановочных пунктов.</w:t>
      </w:r>
    </w:p>
    <w:p w:rsidR="00A213AF" w:rsidRDefault="00A213AF" w:rsidP="00A213AF">
      <w:pPr>
        <w:rPr>
          <w:rFonts w:eastAsiaTheme="minorEastAsia"/>
        </w:rPr>
      </w:pPr>
      <w:r>
        <w:rPr>
          <w:rFonts w:eastAsiaTheme="minorEastAsia"/>
        </w:rPr>
        <w:t>4)Время</w:t>
      </w:r>
      <w:r w:rsidR="00631864">
        <w:rPr>
          <w:rFonts w:eastAsiaTheme="minorEastAsia"/>
        </w:rPr>
        <w:t>,</w:t>
      </w:r>
      <w:r>
        <w:rPr>
          <w:rFonts w:eastAsiaTheme="minorEastAsia"/>
        </w:rPr>
        <w:t xml:space="preserve"> затрачиваемое на подход к остановке:</w:t>
      </w:r>
    </w:p>
    <w:p w:rsidR="00A213AF" w:rsidRDefault="00A213AF" w:rsidP="00A213AF">
      <w:pPr>
        <w:rPr>
          <w:rFonts w:eastAsiaTheme="minorEastAsia"/>
        </w:rPr>
      </w:pPr>
    </w:p>
    <w:p w:rsidR="00A213AF" w:rsidRDefault="00631864" w:rsidP="00A213AF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пх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пеш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пеш</m:t>
                </m:r>
              </m:sub>
            </m:sSub>
          </m:den>
        </m:f>
      </m:oMath>
      <w:r w:rsidR="0084640B">
        <w:rPr>
          <w:rFonts w:eastAsiaTheme="minorEastAsia"/>
        </w:rPr>
        <w:t xml:space="preserve"> ,</w:t>
      </w:r>
    </w:p>
    <w:p w:rsidR="0084640B" w:rsidRDefault="0084640B" w:rsidP="00A213AF">
      <w:pPr>
        <w:jc w:val="center"/>
        <w:rPr>
          <w:rFonts w:eastAsiaTheme="minorEastAsia"/>
        </w:rPr>
      </w:pPr>
    </w:p>
    <w:p w:rsidR="0084640B" w:rsidRDefault="0084640B" w:rsidP="0084640B">
      <w:pPr>
        <w:rPr>
          <w:rStyle w:val="40pt"/>
          <w:rFonts w:eastAsiaTheme="minorHAnsi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пеш</m:t>
            </m:r>
          </m:sub>
        </m:sSub>
      </m:oMath>
      <w:r>
        <w:rPr>
          <w:rFonts w:eastAsiaTheme="minorEastAsia"/>
        </w:rPr>
        <w:t xml:space="preserve"> – </w:t>
      </w:r>
      <w:r>
        <w:rPr>
          <w:rStyle w:val="40pt"/>
          <w:rFonts w:eastAsiaTheme="minorHAnsi"/>
        </w:rPr>
        <w:t>расстояние, пройденное пешеходом до остановки транспорта;</w:t>
      </w:r>
    </w:p>
    <w:p w:rsidR="0084640B" w:rsidRDefault="00631864" w:rsidP="0084640B">
      <w:pPr>
        <w:rPr>
          <w:rStyle w:val="40pt"/>
          <w:rFonts w:eastAsiaTheme="minorHAnsi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V</m:t>
            </m:r>
          </m:e>
          <m:sub>
            <m:r>
              <w:rPr>
                <w:rFonts w:ascii="Cambria Math" w:eastAsiaTheme="minorEastAsia" w:hAnsi="Cambria Math"/>
              </w:rPr>
              <m:t>пеш</m:t>
            </m:r>
          </m:sub>
        </m:sSub>
      </m:oMath>
      <w:r w:rsidR="0084640B">
        <w:rPr>
          <w:rFonts w:eastAsiaTheme="minorEastAsia"/>
        </w:rPr>
        <w:t xml:space="preserve"> – </w:t>
      </w:r>
      <w:r w:rsidR="0084640B">
        <w:rPr>
          <w:rStyle w:val="40pt"/>
          <w:rFonts w:eastAsiaTheme="minorHAnsi"/>
        </w:rPr>
        <w:t>скорость пешехода (4–5 км/ч)</w:t>
      </w:r>
      <w:bookmarkStart w:id="1" w:name="_GoBack"/>
      <w:bookmarkEnd w:id="1"/>
    </w:p>
    <w:p w:rsidR="00372A9D" w:rsidRDefault="0084640B" w:rsidP="00372A9D">
      <w:pPr>
        <w:jc w:val="center"/>
        <w:rPr>
          <w:b/>
          <w:color w:val="000000"/>
          <w:lang w:eastAsia="ru-RU" w:bidi="ru-RU"/>
        </w:rPr>
      </w:pPr>
      <w:r w:rsidRPr="0084640B">
        <w:rPr>
          <w:b/>
        </w:rPr>
        <w:lastRenderedPageBreak/>
        <w:t xml:space="preserve">Вопрос №2 </w:t>
      </w:r>
      <w:r w:rsidRPr="0084640B">
        <w:rPr>
          <w:b/>
          <w:lang w:bidi="en-US"/>
        </w:rPr>
        <w:t>Кл</w:t>
      </w:r>
      <w:r w:rsidRPr="0084640B">
        <w:rPr>
          <w:b/>
          <w:lang w:eastAsia="ru-RU" w:bidi="ru-RU"/>
        </w:rPr>
        <w:t>ассификация и характеристика</w:t>
      </w:r>
      <w:r w:rsidRPr="0084640B">
        <w:rPr>
          <w:b/>
          <w:color w:val="000000"/>
          <w:lang w:eastAsia="ru-RU" w:bidi="ru-RU"/>
        </w:rPr>
        <w:t xml:space="preserve"> автобусных маршрутов</w:t>
      </w:r>
      <w:r w:rsidRPr="0084640B">
        <w:rPr>
          <w:b/>
          <w:lang w:eastAsia="ru-RU" w:bidi="ru-RU"/>
        </w:rPr>
        <w:t>. П</w:t>
      </w:r>
      <w:r w:rsidRPr="0084640B">
        <w:rPr>
          <w:b/>
          <w:color w:val="000000"/>
          <w:lang w:eastAsia="ru-RU" w:bidi="ru-RU"/>
        </w:rPr>
        <w:t>орядок</w:t>
      </w:r>
      <w:r w:rsidRPr="0084640B">
        <w:rPr>
          <w:b/>
          <w:lang w:eastAsia="ru-RU" w:bidi="ru-RU"/>
        </w:rPr>
        <w:t xml:space="preserve">  открытия, закрыти</w:t>
      </w:r>
      <w:r w:rsidRPr="0084640B">
        <w:rPr>
          <w:b/>
          <w:color w:val="000000"/>
          <w:lang w:eastAsia="ru-RU" w:bidi="ru-RU"/>
        </w:rPr>
        <w:t>я автобусных маршрутов и их изменение</w:t>
      </w:r>
    </w:p>
    <w:p w:rsidR="0084640B" w:rsidRDefault="0084640B" w:rsidP="00372A9D">
      <w:pPr>
        <w:jc w:val="center"/>
        <w:rPr>
          <w:b/>
          <w:color w:val="000000"/>
          <w:lang w:eastAsia="ru-RU" w:bidi="ru-RU"/>
        </w:rPr>
      </w:pPr>
    </w:p>
    <w:p w:rsidR="0084640B" w:rsidRDefault="0084640B" w:rsidP="0084640B">
      <w:r>
        <w:t xml:space="preserve">Автобусные маршруты – путь следования автобуса между начальным и конечным пунктами с определёнными местами на дороге для посадки </w:t>
      </w:r>
      <w:r w:rsidR="001A7FA7">
        <w:t>(высадки) пассажиров.</w:t>
      </w:r>
    </w:p>
    <w:p w:rsidR="001A7FA7" w:rsidRPr="001A7FA7" w:rsidRDefault="001A7FA7" w:rsidP="001A7FA7">
      <w:pPr>
        <w:rPr>
          <w:bCs/>
          <w:lang w:bidi="ru-RU"/>
        </w:rPr>
      </w:pPr>
      <w:r w:rsidRPr="001A7FA7">
        <w:rPr>
          <w:bCs/>
          <w:lang w:bidi="ru-RU"/>
        </w:rPr>
        <w:t>Классификация и характеристика автобусных маршрутов:</w:t>
      </w:r>
    </w:p>
    <w:p w:rsidR="001A7FA7" w:rsidRPr="001A7FA7" w:rsidRDefault="001A7FA7" w:rsidP="001A7FA7">
      <w:pPr>
        <w:numPr>
          <w:ilvl w:val="0"/>
          <w:numId w:val="3"/>
        </w:numPr>
        <w:rPr>
          <w:bCs/>
          <w:lang w:bidi="ru-RU"/>
        </w:rPr>
      </w:pPr>
      <w:r w:rsidRPr="001A7FA7">
        <w:rPr>
          <w:bCs/>
          <w:lang w:bidi="ru-RU"/>
        </w:rPr>
        <w:t>По виду сообщения:</w:t>
      </w:r>
    </w:p>
    <w:p w:rsidR="001A7FA7" w:rsidRPr="001A7FA7" w:rsidRDefault="001A7FA7" w:rsidP="001A7FA7">
      <w:pPr>
        <w:numPr>
          <w:ilvl w:val="0"/>
          <w:numId w:val="4"/>
        </w:numPr>
        <w:rPr>
          <w:lang w:bidi="ru-RU"/>
        </w:rPr>
      </w:pPr>
      <w:r>
        <w:rPr>
          <w:lang w:bidi="ru-RU"/>
        </w:rPr>
        <w:t xml:space="preserve">городской </w:t>
      </w:r>
      <w:r w:rsidRPr="001A7FA7">
        <w:rPr>
          <w:lang w:bidi="ru-RU"/>
        </w:rPr>
        <w:t>маршрут</w:t>
      </w:r>
      <w:r>
        <w:rPr>
          <w:lang w:bidi="ru-RU"/>
        </w:rPr>
        <w:t xml:space="preserve"> – не выходит за пределы территории </w:t>
      </w:r>
      <w:r w:rsidRPr="001A7FA7">
        <w:rPr>
          <w:lang w:bidi="ru-RU"/>
        </w:rPr>
        <w:br/>
        <w:t>населенного пункта;</w:t>
      </w:r>
    </w:p>
    <w:p w:rsidR="001A7FA7" w:rsidRPr="001A7FA7" w:rsidRDefault="001A7FA7" w:rsidP="001A7FA7">
      <w:pPr>
        <w:numPr>
          <w:ilvl w:val="0"/>
          <w:numId w:val="4"/>
        </w:numPr>
        <w:rPr>
          <w:lang w:bidi="ru-RU"/>
        </w:rPr>
      </w:pPr>
      <w:r>
        <w:rPr>
          <w:lang w:bidi="ru-RU"/>
        </w:rPr>
        <w:t>пригородный маршрут –</w:t>
      </w:r>
      <w:r w:rsidRPr="001A7FA7">
        <w:rPr>
          <w:lang w:bidi="ru-RU"/>
        </w:rPr>
        <w:t xml:space="preserve"> соединяет населенные </w:t>
      </w:r>
      <w:proofErr w:type="gramStart"/>
      <w:r w:rsidRPr="001A7FA7">
        <w:rPr>
          <w:lang w:bidi="ru-RU"/>
        </w:rPr>
        <w:t>пункты</w:t>
      </w:r>
      <w:proofErr w:type="gramEnd"/>
      <w:r w:rsidRPr="001A7FA7">
        <w:rPr>
          <w:lang w:bidi="ru-RU"/>
        </w:rPr>
        <w:t xml:space="preserve"> и</w:t>
      </w:r>
      <w:r>
        <w:rPr>
          <w:lang w:bidi="ru-RU"/>
        </w:rPr>
        <w:t xml:space="preserve"> </w:t>
      </w:r>
      <w:r w:rsidRPr="001A7FA7">
        <w:rPr>
          <w:bCs/>
          <w:lang w:bidi="ru-RU"/>
        </w:rPr>
        <w:t>протяженность которого не превышает 50 км;</w:t>
      </w:r>
    </w:p>
    <w:p w:rsidR="001A7FA7" w:rsidRPr="001A7FA7" w:rsidRDefault="001A7FA7" w:rsidP="001A7FA7">
      <w:pPr>
        <w:numPr>
          <w:ilvl w:val="0"/>
          <w:numId w:val="4"/>
        </w:numPr>
        <w:rPr>
          <w:bCs/>
          <w:lang w:bidi="ru-RU"/>
        </w:rPr>
      </w:pPr>
      <w:r w:rsidRPr="001A7FA7">
        <w:rPr>
          <w:bCs/>
          <w:lang w:bidi="ru-RU"/>
        </w:rPr>
        <w:t xml:space="preserve">междугородный маршрут </w:t>
      </w:r>
      <w:r>
        <w:rPr>
          <w:bCs/>
          <w:lang w:bidi="ru-RU"/>
        </w:rPr>
        <w:t>–</w:t>
      </w:r>
      <w:r w:rsidRPr="001A7FA7">
        <w:rPr>
          <w:bCs/>
          <w:lang w:bidi="ru-RU"/>
        </w:rPr>
        <w:t xml:space="preserve"> соединяет населенные </w:t>
      </w:r>
      <w:proofErr w:type="gramStart"/>
      <w:r w:rsidRPr="001A7FA7">
        <w:rPr>
          <w:bCs/>
          <w:lang w:bidi="ru-RU"/>
        </w:rPr>
        <w:t>пункты</w:t>
      </w:r>
      <w:proofErr w:type="gramEnd"/>
      <w:r w:rsidRPr="001A7FA7">
        <w:rPr>
          <w:bCs/>
          <w:lang w:bidi="ru-RU"/>
        </w:rPr>
        <w:t xml:space="preserve"> и</w:t>
      </w:r>
      <w:r>
        <w:rPr>
          <w:bCs/>
          <w:lang w:bidi="ru-RU"/>
        </w:rPr>
        <w:t xml:space="preserve"> </w:t>
      </w:r>
      <w:r w:rsidRPr="001A7FA7">
        <w:rPr>
          <w:lang w:bidi="ru-RU"/>
        </w:rPr>
        <w:t>протяженность которого превышает 50 км;</w:t>
      </w:r>
    </w:p>
    <w:p w:rsidR="001A7FA7" w:rsidRDefault="001A7FA7" w:rsidP="001A7FA7">
      <w:pPr>
        <w:rPr>
          <w:bCs/>
          <w:lang w:bidi="ru-RU"/>
        </w:rPr>
      </w:pPr>
      <w:r w:rsidRPr="001A7FA7">
        <w:rPr>
          <w:b/>
          <w:bCs/>
          <w:lang w:bidi="ru-RU"/>
        </w:rPr>
        <w:t>-</w:t>
      </w:r>
      <w:r>
        <w:rPr>
          <w:bCs/>
          <w:lang w:bidi="ru-RU"/>
        </w:rPr>
        <w:t xml:space="preserve">  международный маршрут –</w:t>
      </w:r>
      <w:r w:rsidRPr="001A7FA7">
        <w:rPr>
          <w:bCs/>
          <w:lang w:bidi="ru-RU"/>
        </w:rPr>
        <w:t xml:space="preserve"> пересекает государственную границу</w:t>
      </w:r>
      <w:r>
        <w:rPr>
          <w:bCs/>
          <w:lang w:bidi="ru-RU"/>
        </w:rPr>
        <w:t xml:space="preserve"> ДНР.</w:t>
      </w:r>
    </w:p>
    <w:p w:rsidR="001A7FA7" w:rsidRDefault="001A7FA7" w:rsidP="001A7FA7">
      <w:pPr>
        <w:rPr>
          <w:bCs/>
          <w:lang w:bidi="ru-RU"/>
        </w:rPr>
      </w:pPr>
      <w:r w:rsidRPr="001A7FA7">
        <w:rPr>
          <w:bCs/>
          <w:lang w:bidi="ru-RU"/>
        </w:rPr>
        <w:t>2.</w:t>
      </w:r>
      <w:r w:rsidRPr="001A7FA7">
        <w:rPr>
          <w:bCs/>
          <w:lang w:bidi="ru-RU"/>
        </w:rPr>
        <w:tab/>
        <w:t>По категории обслуживаемых пассажиров</w:t>
      </w:r>
      <w:r>
        <w:rPr>
          <w:bCs/>
          <w:lang w:bidi="ru-RU"/>
        </w:rPr>
        <w:t>:</w:t>
      </w:r>
    </w:p>
    <w:p w:rsidR="001A7FA7" w:rsidRDefault="001A7FA7" w:rsidP="001A7FA7">
      <w:pPr>
        <w:rPr>
          <w:bCs/>
          <w:lang w:bidi="ru-RU"/>
        </w:rPr>
      </w:pPr>
      <w:r>
        <w:rPr>
          <w:bCs/>
          <w:lang w:bidi="ru-RU"/>
        </w:rPr>
        <w:t>-   общего пользования – маршрут, на котором осуществляются регулярные пассажирские перевозки;</w:t>
      </w:r>
    </w:p>
    <w:p w:rsidR="001A7FA7" w:rsidRDefault="001A7FA7" w:rsidP="001A7FA7">
      <w:pPr>
        <w:rPr>
          <w:bCs/>
          <w:lang w:bidi="ru-RU"/>
        </w:rPr>
      </w:pPr>
      <w:r>
        <w:rPr>
          <w:bCs/>
          <w:lang w:bidi="ru-RU"/>
        </w:rPr>
        <w:t xml:space="preserve">-     специальных перевозок – </w:t>
      </w:r>
      <w:r w:rsidR="003E3C38">
        <w:rPr>
          <w:bCs/>
          <w:lang w:bidi="ru-RU"/>
        </w:rPr>
        <w:t>маршрут, на котором осуществляются регулярные специальные пассажирские перевозки (например, перевозки школьников).</w:t>
      </w:r>
    </w:p>
    <w:p w:rsidR="003E3C38" w:rsidRDefault="003E3C38" w:rsidP="001A7FA7">
      <w:pPr>
        <w:rPr>
          <w:bCs/>
          <w:lang w:bidi="ru-RU"/>
        </w:rPr>
      </w:pPr>
      <w:r>
        <w:rPr>
          <w:bCs/>
          <w:lang w:bidi="ru-RU"/>
        </w:rPr>
        <w:t xml:space="preserve">3.    По времени действия маршруты делятся </w:t>
      </w:r>
      <w:proofErr w:type="gramStart"/>
      <w:r>
        <w:rPr>
          <w:bCs/>
          <w:lang w:bidi="ru-RU"/>
        </w:rPr>
        <w:t>на</w:t>
      </w:r>
      <w:proofErr w:type="gramEnd"/>
      <w:r>
        <w:rPr>
          <w:bCs/>
          <w:lang w:bidi="ru-RU"/>
        </w:rPr>
        <w:t>:</w:t>
      </w:r>
    </w:p>
    <w:p w:rsidR="003E3C38" w:rsidRDefault="003E3C38" w:rsidP="001A7FA7">
      <w:pPr>
        <w:rPr>
          <w:bCs/>
          <w:lang w:bidi="ru-RU"/>
        </w:rPr>
      </w:pPr>
      <w:r>
        <w:rPr>
          <w:bCs/>
          <w:lang w:bidi="ru-RU"/>
        </w:rPr>
        <w:t>-     постоянные;</w:t>
      </w:r>
    </w:p>
    <w:p w:rsidR="003E3C38" w:rsidRDefault="003E3C38" w:rsidP="001A7FA7">
      <w:pPr>
        <w:rPr>
          <w:bCs/>
          <w:lang w:bidi="ru-RU"/>
        </w:rPr>
      </w:pPr>
      <w:r>
        <w:rPr>
          <w:bCs/>
          <w:lang w:bidi="ru-RU"/>
        </w:rPr>
        <w:t>-     временные (организуются на определённые периоды суток, дни недели, сезоны года);</w:t>
      </w:r>
    </w:p>
    <w:p w:rsidR="003E3C38" w:rsidRDefault="003E3C38" w:rsidP="001A7FA7">
      <w:pPr>
        <w:rPr>
          <w:bCs/>
          <w:lang w:bidi="ru-RU"/>
        </w:rPr>
      </w:pPr>
      <w:r>
        <w:rPr>
          <w:bCs/>
          <w:lang w:bidi="ru-RU"/>
        </w:rPr>
        <w:t>-      дополнительные (организуются по мере надобности, например, при авариях).</w:t>
      </w:r>
    </w:p>
    <w:p w:rsidR="003E3C38" w:rsidRDefault="003E3C38" w:rsidP="001A7FA7">
      <w:pPr>
        <w:rPr>
          <w:bCs/>
          <w:lang w:bidi="ru-RU"/>
        </w:rPr>
      </w:pPr>
      <w:r>
        <w:rPr>
          <w:bCs/>
          <w:lang w:bidi="ru-RU"/>
        </w:rPr>
        <w:lastRenderedPageBreak/>
        <w:t>4.    По организации движения внутригородские и пригородные маршруты могут быть:</w:t>
      </w:r>
    </w:p>
    <w:p w:rsidR="003E3C38" w:rsidRDefault="00340F0A" w:rsidP="001A7FA7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1) с </w:t>
      </w:r>
      <w:proofErr w:type="spellStart"/>
      <w:r>
        <w:rPr>
          <w:color w:val="000000"/>
          <w:lang w:eastAsia="ru-RU" w:bidi="ru-RU"/>
        </w:rPr>
        <w:t>поостано</w:t>
      </w:r>
      <w:r w:rsidR="003E3C38">
        <w:rPr>
          <w:color w:val="000000"/>
          <w:lang w:eastAsia="ru-RU" w:bidi="ru-RU"/>
        </w:rPr>
        <w:t>вочным</w:t>
      </w:r>
      <w:proofErr w:type="spellEnd"/>
      <w:r w:rsidR="003E3C38">
        <w:rPr>
          <w:color w:val="000000"/>
          <w:lang w:eastAsia="ru-RU" w:bidi="ru-RU"/>
        </w:rPr>
        <w:t xml:space="preserve"> движе</w:t>
      </w:r>
      <w:r>
        <w:rPr>
          <w:color w:val="000000"/>
          <w:lang w:eastAsia="ru-RU" w:bidi="ru-RU"/>
        </w:rPr>
        <w:t xml:space="preserve">нием, когда автобусы осуществляют </w:t>
      </w:r>
      <w:proofErr w:type="spellStart"/>
      <w:r>
        <w:rPr>
          <w:color w:val="000000"/>
          <w:lang w:eastAsia="ru-RU" w:bidi="ru-RU"/>
        </w:rPr>
        <w:t>п</w:t>
      </w:r>
      <w:r w:rsidR="003E3C38">
        <w:rPr>
          <w:color w:val="000000"/>
          <w:lang w:eastAsia="ru-RU" w:bidi="ru-RU"/>
        </w:rPr>
        <w:t>ассажирообмен</w:t>
      </w:r>
      <w:proofErr w:type="spellEnd"/>
      <w:r w:rsidR="003E3C38">
        <w:rPr>
          <w:color w:val="000000"/>
          <w:lang w:eastAsia="ru-RU" w:bidi="ru-RU"/>
        </w:rPr>
        <w:t xml:space="preserve"> на остановочных п</w:t>
      </w:r>
      <w:r>
        <w:rPr>
          <w:color w:val="000000"/>
          <w:lang w:eastAsia="ru-RU" w:bidi="ru-RU"/>
        </w:rPr>
        <w:t>унктах, равномерно расположенных на трассе;</w:t>
      </w:r>
    </w:p>
    <w:p w:rsidR="00340F0A" w:rsidRDefault="00340F0A" w:rsidP="001A7FA7">
      <w:pPr>
        <w:rPr>
          <w:color w:val="000000"/>
          <w:lang w:eastAsia="ru-RU" w:bidi="ru-RU"/>
        </w:rPr>
      </w:pPr>
      <w:r>
        <w:rPr>
          <w:bCs/>
          <w:lang w:bidi="ru-RU"/>
        </w:rPr>
        <w:t xml:space="preserve">2) скоростные, имеющие протяженные участки трассы, на которых отсутствуют </w:t>
      </w:r>
      <w:r>
        <w:rPr>
          <w:color w:val="000000"/>
          <w:lang w:eastAsia="ru-RU" w:bidi="ru-RU"/>
        </w:rPr>
        <w:t>остановочные пункты;</w:t>
      </w:r>
    </w:p>
    <w:p w:rsidR="00340F0A" w:rsidRDefault="00340F0A" w:rsidP="001A7FA7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3)  </w:t>
      </w:r>
      <w:proofErr w:type="spellStart"/>
      <w:r>
        <w:rPr>
          <w:color w:val="000000"/>
          <w:lang w:eastAsia="ru-RU" w:bidi="ru-RU"/>
        </w:rPr>
        <w:t>полуэкспрессные</w:t>
      </w:r>
      <w:proofErr w:type="spellEnd"/>
      <w:r>
        <w:rPr>
          <w:color w:val="000000"/>
          <w:lang w:eastAsia="ru-RU" w:bidi="ru-RU"/>
        </w:rPr>
        <w:t xml:space="preserve">, на одном конце которых производится сбор или развоз пассажиров по группе остановочных пунктов с безостановочным движением </w:t>
      </w:r>
      <w:proofErr w:type="gramStart"/>
      <w:r>
        <w:rPr>
          <w:color w:val="000000"/>
          <w:lang w:eastAsia="ru-RU" w:bidi="ru-RU"/>
        </w:rPr>
        <w:t>до</w:t>
      </w:r>
      <w:proofErr w:type="gramEnd"/>
      <w:r>
        <w:rPr>
          <w:color w:val="000000"/>
          <w:lang w:eastAsia="ru-RU" w:bidi="ru-RU"/>
        </w:rPr>
        <w:t xml:space="preserve"> (</w:t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>) другого конечного пункта;</w:t>
      </w:r>
    </w:p>
    <w:p w:rsidR="00340F0A" w:rsidRDefault="00340F0A" w:rsidP="001A7FA7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4)  экспрессные, на которых автобусы следуют </w:t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 xml:space="preserve"> начального до конечного пункта без </w:t>
      </w:r>
      <w:r w:rsidR="004E5EB8">
        <w:rPr>
          <w:color w:val="000000"/>
          <w:lang w:eastAsia="ru-RU" w:bidi="ru-RU"/>
        </w:rPr>
        <w:t>промежуточных остановок.</w:t>
      </w:r>
    </w:p>
    <w:p w:rsidR="004E5EB8" w:rsidRDefault="004E5EB8" w:rsidP="001A7FA7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    По форме трассы в плане:</w:t>
      </w:r>
    </w:p>
    <w:p w:rsidR="004E5EB8" w:rsidRPr="004E5EB8" w:rsidRDefault="004E5EB8" w:rsidP="004E5EB8">
      <w:pPr>
        <w:rPr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1)  </w:t>
      </w:r>
      <w:r w:rsidRPr="004E5EB8">
        <w:rPr>
          <w:bCs/>
          <w:color w:val="000000"/>
          <w:lang w:eastAsia="ru-RU" w:bidi="ru-RU"/>
        </w:rPr>
        <w:t xml:space="preserve">маятниковые </w:t>
      </w:r>
      <w:r>
        <w:rPr>
          <w:bCs/>
          <w:color w:val="000000"/>
          <w:lang w:eastAsia="ru-RU" w:bidi="ru-RU"/>
        </w:rPr>
        <w:t>–</w:t>
      </w:r>
      <w:r w:rsidRPr="004E5EB8">
        <w:rPr>
          <w:bCs/>
          <w:color w:val="000000"/>
          <w:lang w:eastAsia="ru-RU" w:bidi="ru-RU"/>
        </w:rPr>
        <w:t xml:space="preserve"> при которых путь следования подвижного состава в </w:t>
      </w:r>
      <w:proofErr w:type="gramStart"/>
      <w:r w:rsidRPr="004E5EB8">
        <w:rPr>
          <w:bCs/>
          <w:color w:val="000000"/>
          <w:lang w:eastAsia="ru-RU" w:bidi="ru-RU"/>
        </w:rPr>
        <w:t>прямом</w:t>
      </w:r>
      <w:proofErr w:type="gramEnd"/>
      <w:r w:rsidRPr="004E5EB8">
        <w:rPr>
          <w:bCs/>
          <w:color w:val="000000"/>
          <w:lang w:eastAsia="ru-RU" w:bidi="ru-RU"/>
        </w:rPr>
        <w:t xml:space="preserve"> и обратном направлен</w:t>
      </w:r>
      <w:r>
        <w:rPr>
          <w:bCs/>
          <w:color w:val="000000"/>
          <w:lang w:eastAsia="ru-RU" w:bidi="ru-RU"/>
        </w:rPr>
        <w:t>иях проходит по одной и той же т</w:t>
      </w:r>
      <w:r w:rsidRPr="004E5EB8">
        <w:rPr>
          <w:bCs/>
          <w:color w:val="000000"/>
          <w:lang w:eastAsia="ru-RU" w:bidi="ru-RU"/>
        </w:rPr>
        <w:t>рассе.</w:t>
      </w:r>
    </w:p>
    <w:p w:rsidR="004E5EB8" w:rsidRPr="004E5EB8" w:rsidRDefault="004E5EB8" w:rsidP="004E5EB8">
      <w:pPr>
        <w:rPr>
          <w:bCs/>
          <w:color w:val="000000"/>
          <w:lang w:eastAsia="ru-RU" w:bidi="ru-RU"/>
        </w:rPr>
      </w:pPr>
      <w:r>
        <w:rPr>
          <w:i/>
          <w:iCs/>
          <w:color w:val="000000"/>
          <w:lang w:eastAsia="ru-RU" w:bidi="ru-RU"/>
        </w:rPr>
        <w:t xml:space="preserve"> - Диаметральные</w:t>
      </w:r>
      <w:r>
        <w:rPr>
          <w:bCs/>
          <w:color w:val="000000"/>
          <w:lang w:eastAsia="ru-RU" w:bidi="ru-RU"/>
        </w:rPr>
        <w:t xml:space="preserve"> –</w:t>
      </w:r>
      <w:r w:rsidRPr="004E5EB8">
        <w:rPr>
          <w:bCs/>
          <w:color w:val="000000"/>
          <w:lang w:eastAsia="ru-RU" w:bidi="ru-RU"/>
        </w:rPr>
        <w:t xml:space="preserve"> проходят через центральную часть города и соединяют противоположные периферийн</w:t>
      </w:r>
      <w:r>
        <w:rPr>
          <w:bCs/>
          <w:color w:val="000000"/>
          <w:lang w:eastAsia="ru-RU" w:bidi="ru-RU"/>
        </w:rPr>
        <w:t>ые микрорайоны города (рис. 1,2);</w:t>
      </w:r>
      <w:r w:rsidRPr="004E5EB8">
        <w:rPr>
          <w:bCs/>
          <w:color w:val="000000"/>
          <w:lang w:eastAsia="ru-RU" w:bidi="ru-RU"/>
        </w:rPr>
        <w:t xml:space="preserve"> </w:t>
      </w:r>
      <w:r>
        <w:rPr>
          <w:bCs/>
          <w:color w:val="000000"/>
          <w:lang w:eastAsia="ru-RU" w:bidi="ru-RU"/>
        </w:rPr>
        <w:t xml:space="preserve">                    </w:t>
      </w:r>
      <w:r w:rsidRPr="004E5EB8">
        <w:rPr>
          <w:b/>
          <w:bCs/>
          <w:color w:val="000000"/>
          <w:lang w:eastAsia="ru-RU" w:bidi="ru-RU"/>
        </w:rPr>
        <w:t>-          -</w:t>
      </w:r>
      <w:r>
        <w:rPr>
          <w:bCs/>
          <w:color w:val="000000"/>
          <w:lang w:eastAsia="ru-RU" w:bidi="ru-RU"/>
        </w:rPr>
        <w:t xml:space="preserve"> </w:t>
      </w:r>
      <w:r w:rsidRPr="004E5EB8">
        <w:rPr>
          <w:bCs/>
          <w:i/>
          <w:iCs/>
          <w:color w:val="000000"/>
          <w:lang w:eastAsia="ru-RU" w:bidi="ru-RU"/>
        </w:rPr>
        <w:t>Радиальные</w:t>
      </w:r>
      <w:r w:rsidRPr="004E5EB8">
        <w:rPr>
          <w:bCs/>
          <w:color w:val="000000"/>
          <w:lang w:eastAsia="ru-RU" w:bidi="ru-RU"/>
        </w:rPr>
        <w:t xml:space="preserve"> </w:t>
      </w:r>
      <w:r>
        <w:rPr>
          <w:bCs/>
          <w:color w:val="000000"/>
          <w:lang w:eastAsia="ru-RU" w:bidi="ru-RU"/>
        </w:rPr>
        <w:t>–</w:t>
      </w:r>
      <w:r w:rsidRPr="004E5EB8">
        <w:rPr>
          <w:bCs/>
          <w:color w:val="000000"/>
          <w:lang w:eastAsia="ru-RU" w:bidi="ru-RU"/>
        </w:rPr>
        <w:t xml:space="preserve"> соединяют периферийные микрорайоны с центральной</w:t>
      </w:r>
      <w:r>
        <w:rPr>
          <w:bCs/>
          <w:color w:val="000000"/>
          <w:lang w:eastAsia="ru-RU" w:bidi="ru-RU"/>
        </w:rPr>
        <w:t xml:space="preserve"> частью города (рис. 1,1</w:t>
      </w:r>
      <w:r w:rsidRPr="004E5EB8">
        <w:rPr>
          <w:bCs/>
          <w:color w:val="000000"/>
          <w:lang w:eastAsia="ru-RU" w:bidi="ru-RU"/>
        </w:rPr>
        <w:t>);</w:t>
      </w:r>
    </w:p>
    <w:p w:rsidR="004E5EB8" w:rsidRPr="006D6423" w:rsidRDefault="004E5EB8" w:rsidP="006D6423">
      <w:pPr>
        <w:numPr>
          <w:ilvl w:val="0"/>
          <w:numId w:val="5"/>
        </w:numPr>
        <w:rPr>
          <w:bCs/>
          <w:color w:val="000000"/>
          <w:lang w:eastAsia="ru-RU" w:bidi="ru-RU"/>
        </w:rPr>
      </w:pPr>
      <w:r>
        <w:rPr>
          <w:i/>
          <w:iCs/>
          <w:color w:val="000000"/>
          <w:lang w:eastAsia="ru-RU" w:bidi="ru-RU"/>
        </w:rPr>
        <w:t>Хордовые –</w:t>
      </w:r>
      <w:r w:rsidRPr="004E5EB8">
        <w:rPr>
          <w:bCs/>
          <w:color w:val="000000"/>
          <w:lang w:eastAsia="ru-RU" w:bidi="ru-RU"/>
        </w:rPr>
        <w:t xml:space="preserve"> проходят по периферийным районам города и соединяют</w:t>
      </w:r>
      <w:r w:rsidR="006D6423">
        <w:rPr>
          <w:bCs/>
          <w:color w:val="000000"/>
          <w:lang w:eastAsia="ru-RU" w:bidi="ru-RU"/>
        </w:rPr>
        <w:t xml:space="preserve"> </w:t>
      </w:r>
      <w:r w:rsidRPr="006D6423">
        <w:rPr>
          <w:bCs/>
          <w:color w:val="000000"/>
          <w:lang w:eastAsia="ru-RU" w:bidi="ru-RU"/>
        </w:rPr>
        <w:t>два (или более) микрорайона (рис. 1,3).</w:t>
      </w:r>
    </w:p>
    <w:p w:rsidR="004E5EB8" w:rsidRDefault="006D6423" w:rsidP="004E5EB8">
      <w:pPr>
        <w:rPr>
          <w:color w:val="000000"/>
          <w:lang w:eastAsia="ru-RU" w:bidi="ru-RU"/>
        </w:rPr>
      </w:pPr>
      <w:proofErr w:type="gramStart"/>
      <w:r>
        <w:rPr>
          <w:i/>
          <w:iCs/>
          <w:color w:val="000000"/>
          <w:lang w:eastAsia="ru-RU" w:bidi="ru-RU"/>
        </w:rPr>
        <w:t xml:space="preserve">-     </w:t>
      </w:r>
      <w:proofErr w:type="spellStart"/>
      <w:r w:rsidR="004E5EB8" w:rsidRPr="004E5EB8">
        <w:rPr>
          <w:i/>
          <w:iCs/>
          <w:color w:val="000000"/>
          <w:lang w:eastAsia="ru-RU" w:bidi="ru-RU"/>
        </w:rPr>
        <w:t>Вылетные</w:t>
      </w:r>
      <w:proofErr w:type="spellEnd"/>
      <w:r>
        <w:rPr>
          <w:color w:val="000000"/>
          <w:lang w:eastAsia="ru-RU" w:bidi="ru-RU"/>
        </w:rPr>
        <w:t xml:space="preserve"> –</w:t>
      </w:r>
      <w:r w:rsidR="004E5EB8" w:rsidRPr="004E5EB8">
        <w:rPr>
          <w:color w:val="000000"/>
          <w:lang w:eastAsia="ru-RU" w:bidi="ru-RU"/>
        </w:rPr>
        <w:t xml:space="preserve"> выходящие за пределы обслуживаемого района (рис. 1</w:t>
      </w:r>
      <w:r>
        <w:rPr>
          <w:color w:val="000000"/>
          <w:lang w:eastAsia="ru-RU" w:bidi="ru-RU"/>
        </w:rPr>
        <w:t>,5)</w:t>
      </w:r>
      <w:proofErr w:type="gramEnd"/>
    </w:p>
    <w:p w:rsidR="006D6423" w:rsidRPr="006D6423" w:rsidRDefault="006D6423" w:rsidP="006D6423">
      <w:pPr>
        <w:numPr>
          <w:ilvl w:val="0"/>
          <w:numId w:val="6"/>
        </w:numPr>
        <w:ind w:firstLine="680"/>
        <w:rPr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6D6423">
        <w:rPr>
          <w:bCs/>
          <w:color w:val="000000"/>
          <w:lang w:eastAsia="ru-RU" w:bidi="ru-RU"/>
        </w:rPr>
        <w:t xml:space="preserve">кольцевые (рис. 1, </w:t>
      </w:r>
      <w:r>
        <w:rPr>
          <w:bCs/>
          <w:color w:val="000000"/>
          <w:lang w:eastAsia="ru-RU" w:bidi="ru-RU"/>
        </w:rPr>
        <w:t>4) –</w:t>
      </w:r>
      <w:r w:rsidRPr="006D6423">
        <w:rPr>
          <w:bCs/>
          <w:color w:val="000000"/>
          <w:lang w:eastAsia="ru-RU" w:bidi="ru-RU"/>
        </w:rPr>
        <w:t xml:space="preserve"> путь следования составляет замкнутый контур, начальные и конечные пункты маршрута совмещаются.</w:t>
      </w:r>
    </w:p>
    <w:p w:rsidR="006D6423" w:rsidRDefault="006D6423" w:rsidP="006D6423">
      <w:pPr>
        <w:numPr>
          <w:ilvl w:val="0"/>
          <w:numId w:val="6"/>
        </w:numPr>
        <w:rPr>
          <w:bCs/>
          <w:color w:val="000000"/>
          <w:lang w:eastAsia="ru-RU" w:bidi="ru-RU"/>
        </w:rPr>
      </w:pPr>
      <w:r>
        <w:rPr>
          <w:bCs/>
          <w:color w:val="000000"/>
          <w:lang w:eastAsia="ru-RU" w:bidi="ru-RU"/>
        </w:rPr>
        <w:t>комбинированные.</w:t>
      </w:r>
    </w:p>
    <w:p w:rsidR="006D6423" w:rsidRDefault="006D6423" w:rsidP="006D6423">
      <w:pPr>
        <w:ind w:left="720" w:firstLine="0"/>
        <w:rPr>
          <w:bCs/>
          <w:color w:val="000000"/>
          <w:lang w:eastAsia="ru-RU" w:bidi="ru-RU"/>
        </w:rPr>
      </w:pPr>
    </w:p>
    <w:p w:rsidR="006D6423" w:rsidRPr="006D6423" w:rsidRDefault="006D6423" w:rsidP="006D6423">
      <w:pPr>
        <w:ind w:left="720" w:firstLine="0"/>
        <w:rPr>
          <w:bCs/>
          <w:color w:val="000000"/>
          <w:lang w:eastAsia="ru-RU" w:bidi="ru-RU"/>
        </w:rPr>
      </w:pPr>
    </w:p>
    <w:p w:rsidR="006D6423" w:rsidRDefault="006D6423" w:rsidP="004E5EB8">
      <w:pPr>
        <w:rPr>
          <w:color w:val="000000"/>
          <w:lang w:eastAsia="ru-RU" w:bidi="ru-RU"/>
        </w:rPr>
      </w:pPr>
    </w:p>
    <w:p w:rsidR="00340F0A" w:rsidRPr="001A7FA7" w:rsidRDefault="00340F0A" w:rsidP="001A7FA7">
      <w:pPr>
        <w:rPr>
          <w:bCs/>
          <w:lang w:bidi="ru-RU"/>
        </w:rPr>
      </w:pPr>
    </w:p>
    <w:p w:rsidR="001A7FA7" w:rsidRDefault="006D6423" w:rsidP="006D6423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2146261"/>
            <wp:effectExtent l="0" t="0" r="0" b="6985"/>
            <wp:docPr id="1" name="Рисунок 1" descr="C:\Users\User\Pictures\2021-11-06\2021-11-06 12-10-29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1-06\2021-11-06 12-10-29_00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881" cy="214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23" w:rsidRPr="006D6423" w:rsidRDefault="006D6423" w:rsidP="006D6423">
      <w:pPr>
        <w:pStyle w:val="21"/>
        <w:shd w:val="clear" w:color="auto" w:fill="auto"/>
        <w:spacing w:after="0" w:line="360" w:lineRule="auto"/>
        <w:ind w:firstLine="740"/>
        <w:jc w:val="both"/>
        <w:rPr>
          <w:b w:val="0"/>
        </w:rPr>
      </w:pPr>
      <w:r w:rsidRPr="006D6423">
        <w:rPr>
          <w:b w:val="0"/>
          <w:spacing w:val="0"/>
          <w:lang w:eastAsia="ru-RU" w:bidi="ru-RU"/>
        </w:rPr>
        <w:t>Порядок открытия,</w:t>
      </w:r>
      <w:r>
        <w:rPr>
          <w:b w:val="0"/>
          <w:spacing w:val="0"/>
          <w:lang w:eastAsia="ru-RU" w:bidi="ru-RU"/>
        </w:rPr>
        <w:t xml:space="preserve"> закрытия автобусных маршрутов и</w:t>
      </w:r>
      <w:r w:rsidRPr="006D6423">
        <w:rPr>
          <w:b w:val="0"/>
          <w:spacing w:val="0"/>
          <w:lang w:eastAsia="ru-RU" w:bidi="ru-RU"/>
        </w:rPr>
        <w:t xml:space="preserve"> их изменение.</w:t>
      </w:r>
    </w:p>
    <w:p w:rsidR="006D6423" w:rsidRPr="006D6423" w:rsidRDefault="006D6423" w:rsidP="006D6423">
      <w:pPr>
        <w:pStyle w:val="21"/>
        <w:shd w:val="clear" w:color="auto" w:fill="auto"/>
        <w:spacing w:after="0" w:line="360" w:lineRule="auto"/>
        <w:ind w:firstLine="740"/>
        <w:jc w:val="both"/>
        <w:rPr>
          <w:b w:val="0"/>
        </w:rPr>
      </w:pPr>
      <w:r w:rsidRPr="006D6423">
        <w:rPr>
          <w:b w:val="0"/>
          <w:spacing w:val="0"/>
          <w:lang w:eastAsia="ru-RU" w:bidi="ru-RU"/>
        </w:rPr>
        <w:t>Маршрут открывают при условиях достаточного по мощности пассажиропотока (в городах не менее 100 пасс</w:t>
      </w:r>
      <w:proofErr w:type="gramStart"/>
      <w:r w:rsidRPr="006D6423">
        <w:rPr>
          <w:b w:val="0"/>
          <w:spacing w:val="0"/>
          <w:lang w:eastAsia="ru-RU" w:bidi="ru-RU"/>
        </w:rPr>
        <w:t>.</w:t>
      </w:r>
      <w:proofErr w:type="gramEnd"/>
      <w:r w:rsidRPr="006D6423">
        <w:rPr>
          <w:b w:val="0"/>
          <w:spacing w:val="0"/>
          <w:lang w:eastAsia="ru-RU" w:bidi="ru-RU"/>
        </w:rPr>
        <w:t>/</w:t>
      </w:r>
      <w:proofErr w:type="gramStart"/>
      <w:r w:rsidRPr="006D6423">
        <w:rPr>
          <w:b w:val="0"/>
          <w:spacing w:val="0"/>
          <w:lang w:eastAsia="ru-RU" w:bidi="ru-RU"/>
        </w:rPr>
        <w:t>ч</w:t>
      </w:r>
      <w:proofErr w:type="gramEnd"/>
      <w:r w:rsidRPr="006D6423">
        <w:rPr>
          <w:b w:val="0"/>
          <w:spacing w:val="0"/>
          <w:lang w:eastAsia="ru-RU" w:bidi="ru-RU"/>
        </w:rPr>
        <w:t>ас в одном направлении), обеспечения безопасного движения по трассе маршрута и наличия</w:t>
      </w:r>
      <w:r>
        <w:rPr>
          <w:b w:val="0"/>
        </w:rPr>
        <w:t xml:space="preserve"> </w:t>
      </w:r>
      <w:r w:rsidRPr="006D6423">
        <w:rPr>
          <w:b w:val="0"/>
          <w:spacing w:val="0"/>
          <w:lang w:eastAsia="ru-RU" w:bidi="ru-RU"/>
        </w:rPr>
        <w:t>необходимого числа автобусов.</w:t>
      </w:r>
    </w:p>
    <w:p w:rsidR="006D6423" w:rsidRPr="006D6423" w:rsidRDefault="006D6423" w:rsidP="006D6423">
      <w:pPr>
        <w:pStyle w:val="21"/>
        <w:shd w:val="clear" w:color="auto" w:fill="auto"/>
        <w:spacing w:after="0" w:line="360" w:lineRule="auto"/>
        <w:ind w:firstLine="740"/>
        <w:jc w:val="both"/>
        <w:rPr>
          <w:b w:val="0"/>
        </w:rPr>
      </w:pPr>
      <w:r w:rsidRPr="006D6423">
        <w:rPr>
          <w:b w:val="0"/>
          <w:spacing w:val="0"/>
          <w:lang w:eastAsia="ru-RU" w:bidi="ru-RU"/>
        </w:rPr>
        <w:t xml:space="preserve">Система муниципальных маршрутов в городах и пригородной зоне формируется транспортными органами местной администрации </w:t>
      </w:r>
      <w:r>
        <w:rPr>
          <w:b w:val="0"/>
          <w:spacing w:val="0"/>
          <w:lang w:eastAsia="ru-RU" w:bidi="ru-RU"/>
        </w:rPr>
        <w:t xml:space="preserve">с </w:t>
      </w:r>
      <w:r w:rsidRPr="006D6423">
        <w:rPr>
          <w:b w:val="0"/>
          <w:spacing w:val="0"/>
          <w:lang w:eastAsia="ru-RU" w:bidi="ru-RU"/>
        </w:rPr>
        <w:t>последующей передачей маршрутов в эксплуатацию перевозчикам, в порядке исполнения муниципального контракта на перевозки. В остальных случаях формирование маршрутов производит</w:t>
      </w:r>
      <w:r>
        <w:rPr>
          <w:b w:val="0"/>
          <w:spacing w:val="0"/>
          <w:lang w:eastAsia="ru-RU" w:bidi="ru-RU"/>
        </w:rPr>
        <w:t>ся перевозчиками самостоятельно.</w:t>
      </w:r>
    </w:p>
    <w:p w:rsidR="006D6423" w:rsidRDefault="006D6423" w:rsidP="006D6423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Т</w:t>
      </w:r>
      <w:r w:rsidRPr="006D6423">
        <w:rPr>
          <w:b w:val="0"/>
          <w:spacing w:val="0"/>
          <w:lang w:eastAsia="ru-RU" w:bidi="ru-RU"/>
        </w:rPr>
        <w:t>рассу предполагаемого к открытию</w:t>
      </w:r>
      <w:r w:rsidR="00107FF9">
        <w:rPr>
          <w:b w:val="0"/>
          <w:spacing w:val="0"/>
          <w:lang w:eastAsia="ru-RU" w:bidi="ru-RU"/>
        </w:rPr>
        <w:t xml:space="preserve"> маршрута обследует комиссия, об</w:t>
      </w:r>
      <w:r w:rsidRPr="006D6423">
        <w:rPr>
          <w:b w:val="0"/>
          <w:spacing w:val="0"/>
          <w:lang w:eastAsia="ru-RU" w:bidi="ru-RU"/>
        </w:rPr>
        <w:t>разуемая транспортным органом местной администрации при участии</w:t>
      </w:r>
      <w:r w:rsidR="00107FF9">
        <w:rPr>
          <w:b w:val="0"/>
          <w:spacing w:val="0"/>
          <w:lang w:eastAsia="ru-RU" w:bidi="ru-RU"/>
        </w:rPr>
        <w:t xml:space="preserve"> представителей ГАИ, коммунальных и дорожных служб. Комиссия определяет соответствие трассы маршрута установленным техническим требованиям.</w:t>
      </w:r>
    </w:p>
    <w:p w:rsidR="004D1A96" w:rsidRDefault="00107FF9" w:rsidP="006D6423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Перевозчик, эксплуатирующий маршрут составля</w:t>
      </w:r>
      <w:r w:rsidR="004D1A96">
        <w:rPr>
          <w:b w:val="0"/>
          <w:spacing w:val="0"/>
          <w:lang w:eastAsia="ru-RU" w:bidi="ru-RU"/>
        </w:rPr>
        <w:t>е</w:t>
      </w:r>
      <w:r>
        <w:rPr>
          <w:b w:val="0"/>
          <w:spacing w:val="0"/>
          <w:lang w:eastAsia="ru-RU" w:bidi="ru-RU"/>
        </w:rPr>
        <w:t>т паспорт маршрута.</w:t>
      </w:r>
    </w:p>
    <w:p w:rsidR="004D1A96" w:rsidRDefault="004D1A96" w:rsidP="006D6423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Каждый маршрут дважды в год подвергают аттестации, в ходе которой выясняют соответствие трассы маршрута предъявляемым требованиям. Определяют уровень показателей качества транспортного обслуживания на маршруте, проверяют соответствие расписания движения пассажиропотоку.</w:t>
      </w:r>
    </w:p>
    <w:p w:rsidR="004D1A96" w:rsidRDefault="004D1A96" w:rsidP="006D6423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Закрытие маршрута допускается при отсутствии потребности в перевозках и при реорганизации маршрутной системы, её рационализации.</w:t>
      </w:r>
    </w:p>
    <w:p w:rsidR="004D1A96" w:rsidRDefault="004D1A96" w:rsidP="006D6423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Об открытии или закрытии маршрута население оповещают через </w:t>
      </w:r>
      <w:r>
        <w:rPr>
          <w:b w:val="0"/>
          <w:spacing w:val="0"/>
          <w:lang w:eastAsia="ru-RU" w:bidi="ru-RU"/>
        </w:rPr>
        <w:lastRenderedPageBreak/>
        <w:t>средства массовой информации, объявлениями в транспортных средствах и других местах не менее чем за 10 дней до открытия или закрытия движения.</w:t>
      </w:r>
    </w:p>
    <w:p w:rsidR="002D3E57" w:rsidRDefault="004D1A96" w:rsidP="006D6423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При изменении маршрута вносятся корректировки в его трассу. Она может продлеваться, укорачиваться либо меняться. </w:t>
      </w:r>
      <w:r w:rsidR="002D3E57">
        <w:rPr>
          <w:b w:val="0"/>
          <w:spacing w:val="0"/>
          <w:lang w:eastAsia="ru-RU" w:bidi="ru-RU"/>
        </w:rPr>
        <w:t>Любое изменение трассы маршрута влечет за собой изменение технико-эксплуатационных показателей работы пассажирского транспорта по маршруту: объемов перевозок, средних скоростей движения, время оборота и т.д. Поэтому при изменении маршрута необходимо заново организовать движение транспортных средств по нему.</w:t>
      </w:r>
    </w:p>
    <w:p w:rsidR="002D3E57" w:rsidRPr="008C16B2" w:rsidRDefault="002D3E57" w:rsidP="002D3E57">
      <w:pPr>
        <w:pStyle w:val="21"/>
        <w:shd w:val="clear" w:color="auto" w:fill="auto"/>
        <w:spacing w:after="61" w:line="360" w:lineRule="auto"/>
        <w:ind w:firstLine="709"/>
        <w:jc w:val="both"/>
        <w:rPr>
          <w:b w:val="0"/>
        </w:rPr>
      </w:pPr>
      <w:r w:rsidRPr="008C16B2">
        <w:rPr>
          <w:b w:val="0"/>
          <w:spacing w:val="0"/>
          <w:lang w:eastAsia="ru-RU" w:bidi="ru-RU"/>
        </w:rPr>
        <w:t>Организация маршрута, его изменение или закрытие оформляются</w:t>
      </w:r>
      <w:r>
        <w:rPr>
          <w:b w:val="0"/>
        </w:rPr>
        <w:t xml:space="preserve"> </w:t>
      </w:r>
      <w:r w:rsidRPr="008C16B2">
        <w:rPr>
          <w:b w:val="0"/>
          <w:spacing w:val="0"/>
          <w:lang w:eastAsia="ru-RU" w:bidi="ru-RU"/>
        </w:rPr>
        <w:t>приказом по АТП.</w:t>
      </w:r>
    </w:p>
    <w:p w:rsidR="00107FF9" w:rsidRDefault="00107FF9" w:rsidP="006D6423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 </w:t>
      </w:r>
    </w:p>
    <w:p w:rsidR="002D3E57" w:rsidRDefault="002D3E57" w:rsidP="002D3E57">
      <w:pPr>
        <w:pStyle w:val="21"/>
        <w:shd w:val="clear" w:color="auto" w:fill="auto"/>
        <w:spacing w:after="0" w:line="360" w:lineRule="auto"/>
        <w:ind w:firstLine="709"/>
        <w:jc w:val="center"/>
        <w:rPr>
          <w:spacing w:val="0"/>
          <w:lang w:eastAsia="ru-RU" w:bidi="ru-RU"/>
        </w:rPr>
      </w:pPr>
      <w:r w:rsidRPr="002D3E57">
        <w:rPr>
          <w:spacing w:val="0"/>
          <w:lang w:eastAsia="ru-RU" w:bidi="ru-RU"/>
        </w:rPr>
        <w:t>Вопрос №3</w:t>
      </w:r>
      <w:r>
        <w:rPr>
          <w:b w:val="0"/>
          <w:spacing w:val="0"/>
          <w:lang w:eastAsia="ru-RU" w:bidi="ru-RU"/>
        </w:rPr>
        <w:t xml:space="preserve"> </w:t>
      </w:r>
      <w:r w:rsidRPr="00840D9B">
        <w:t>Автобусные остановки, их размещение, требования к ним</w:t>
      </w:r>
      <w:r w:rsidRPr="00840D9B">
        <w:rPr>
          <w:lang w:eastAsia="ru-RU" w:bidi="ru-RU"/>
        </w:rPr>
        <w:t>.</w:t>
      </w:r>
      <w:r>
        <w:rPr>
          <w:spacing w:val="0"/>
          <w:lang w:eastAsia="ru-RU" w:bidi="ru-RU"/>
        </w:rPr>
        <w:t xml:space="preserve"> Л</w:t>
      </w:r>
      <w:r w:rsidRPr="003C7136">
        <w:rPr>
          <w:spacing w:val="0"/>
          <w:lang w:eastAsia="ru-RU" w:bidi="ru-RU"/>
        </w:rPr>
        <w:t>инейные сооружения и оборудование автобусных маршрутов</w:t>
      </w:r>
    </w:p>
    <w:p w:rsidR="002D3E57" w:rsidRDefault="002D3E57" w:rsidP="002D3E57">
      <w:pPr>
        <w:pStyle w:val="21"/>
        <w:shd w:val="clear" w:color="auto" w:fill="auto"/>
        <w:spacing w:after="0" w:line="360" w:lineRule="auto"/>
        <w:ind w:firstLine="709"/>
        <w:jc w:val="center"/>
        <w:rPr>
          <w:spacing w:val="0"/>
          <w:lang w:eastAsia="ru-RU" w:bidi="ru-RU"/>
        </w:rPr>
      </w:pPr>
    </w:p>
    <w:p w:rsidR="002D3E57" w:rsidRPr="002D3E57" w:rsidRDefault="002D3E57" w:rsidP="002D3E57">
      <w:pPr>
        <w:pStyle w:val="21"/>
        <w:spacing w:after="0" w:line="360" w:lineRule="auto"/>
        <w:ind w:firstLine="709"/>
        <w:jc w:val="both"/>
        <w:rPr>
          <w:b w:val="0"/>
        </w:rPr>
      </w:pPr>
      <w:r w:rsidRPr="002D3E57">
        <w:rPr>
          <w:b w:val="0"/>
        </w:rPr>
        <w:t>Остановочные</w:t>
      </w:r>
      <w:r>
        <w:rPr>
          <w:b w:val="0"/>
        </w:rPr>
        <w:t xml:space="preserve"> пункты (автобусные остановки) –</w:t>
      </w:r>
      <w:r w:rsidRPr="002D3E57">
        <w:rPr>
          <w:b w:val="0"/>
        </w:rPr>
        <w:t xml:space="preserve"> места на маршруте, предназначенные и оборудованные для остановки транспортного средства с целью посадки и высадки пассажиров.</w:t>
      </w:r>
    </w:p>
    <w:p w:rsidR="002D3E57" w:rsidRPr="002D3E57" w:rsidRDefault="002D3E57" w:rsidP="002D3E57">
      <w:pPr>
        <w:pStyle w:val="21"/>
        <w:spacing w:after="0" w:line="360" w:lineRule="auto"/>
        <w:ind w:firstLine="709"/>
        <w:jc w:val="both"/>
        <w:rPr>
          <w:b w:val="0"/>
        </w:rPr>
      </w:pPr>
      <w:r w:rsidRPr="002D3E57">
        <w:rPr>
          <w:b w:val="0"/>
        </w:rPr>
        <w:t>Остановочные пункты на внутри</w:t>
      </w:r>
      <w:r w:rsidR="00393EDC">
        <w:rPr>
          <w:b w:val="0"/>
        </w:rPr>
        <w:t>городских и пригородных маршрутах могут быть:</w:t>
      </w:r>
    </w:p>
    <w:p w:rsidR="002D3E57" w:rsidRPr="002D3E57" w:rsidRDefault="002D3E57" w:rsidP="002D3E57">
      <w:pPr>
        <w:pStyle w:val="21"/>
        <w:spacing w:after="0" w:line="360" w:lineRule="auto"/>
        <w:ind w:firstLine="709"/>
        <w:jc w:val="both"/>
        <w:rPr>
          <w:b w:val="0"/>
        </w:rPr>
      </w:pPr>
      <w:r w:rsidRPr="002D3E57">
        <w:rPr>
          <w:b w:val="0"/>
        </w:rPr>
        <w:t>1)</w:t>
      </w:r>
      <w:r w:rsidRPr="002D3E57">
        <w:rPr>
          <w:b w:val="0"/>
        </w:rPr>
        <w:tab/>
        <w:t>начальными и конечными;</w:t>
      </w:r>
    </w:p>
    <w:p w:rsidR="002D3E57" w:rsidRPr="002D3E57" w:rsidRDefault="002D3E57" w:rsidP="002D3E57">
      <w:pPr>
        <w:pStyle w:val="21"/>
        <w:spacing w:after="0" w:line="360" w:lineRule="auto"/>
        <w:ind w:firstLine="709"/>
        <w:jc w:val="both"/>
        <w:rPr>
          <w:b w:val="0"/>
        </w:rPr>
      </w:pPr>
      <w:r w:rsidRPr="002D3E57">
        <w:rPr>
          <w:b w:val="0"/>
        </w:rPr>
        <w:t>2)</w:t>
      </w:r>
      <w:r w:rsidRPr="002D3E57">
        <w:rPr>
          <w:b w:val="0"/>
        </w:rPr>
        <w:tab/>
        <w:t>промежуточными;</w:t>
      </w:r>
    </w:p>
    <w:p w:rsidR="002D3E57" w:rsidRDefault="00393EDC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3)    совмещенными, используемыми о</w:t>
      </w:r>
      <w:r w:rsidR="002D3E57" w:rsidRPr="002D3E57">
        <w:rPr>
          <w:b w:val="0"/>
        </w:rPr>
        <w:t>дновременно несколькими видами</w:t>
      </w:r>
      <w:r>
        <w:rPr>
          <w:b w:val="0"/>
        </w:rPr>
        <w:t xml:space="preserve"> транспорта.</w:t>
      </w:r>
    </w:p>
    <w:p w:rsidR="00393EDC" w:rsidRDefault="00393EDC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Минимальное обустройство </w:t>
      </w:r>
      <w:r w:rsidR="00C15D6A">
        <w:rPr>
          <w:b w:val="0"/>
        </w:rPr>
        <w:t xml:space="preserve">остановочных пунктов городских маршрутов предусматривает </w:t>
      </w:r>
      <w:r w:rsidR="00D05687">
        <w:rPr>
          <w:b w:val="0"/>
        </w:rPr>
        <w:t>сооружение площадки для размещения ожидающих пассажиров и установку указателя остановочного пункта.</w:t>
      </w:r>
    </w:p>
    <w:p w:rsidR="00D05687" w:rsidRDefault="00D05687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Для обозначения остановочного пункта применяют специальный дорожный знак, информация на нём должна содержать:</w:t>
      </w:r>
    </w:p>
    <w:p w:rsidR="00D05687" w:rsidRDefault="00D05687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- наименование остановки и конечного пункта следования маршрута;</w:t>
      </w:r>
    </w:p>
    <w:p w:rsidR="00D05687" w:rsidRDefault="00D05687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- номер маршрутов с указанием вида городского </w:t>
      </w:r>
      <w:r w:rsidR="00C41DBA">
        <w:rPr>
          <w:b w:val="0"/>
        </w:rPr>
        <w:t xml:space="preserve">пассажирского </w:t>
      </w:r>
      <w:r w:rsidR="00C41DBA">
        <w:rPr>
          <w:b w:val="0"/>
        </w:rPr>
        <w:lastRenderedPageBreak/>
        <w:t>транспорта;</w:t>
      </w:r>
    </w:p>
    <w:p w:rsidR="00C41DBA" w:rsidRDefault="00C41DBA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- интервалы движения на маршрутах по времени суток.</w:t>
      </w:r>
    </w:p>
    <w:p w:rsidR="00C41DBA" w:rsidRDefault="00C41DBA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Если весь объём информации не помещается на информационном поле знака, то применяют дополнительную табличку, располагаемую непосредственно под знаком и имеющую одинаковые с ним ширину и цвет.</w:t>
      </w:r>
    </w:p>
    <w:p w:rsidR="00C41DBA" w:rsidRDefault="00C41DBA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Площадка остановочного пункта должна иметь ровное покрытие, приподнятое над проезжей частью на 20 см и отделенное от нее бордюрным камнем. В темное время суток площадка должна быть освещена.</w:t>
      </w:r>
    </w:p>
    <w:p w:rsidR="00C41DBA" w:rsidRDefault="00C41DBA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Линейные сооружения автобусных маршрутов – здания и сооружения,</w:t>
      </w:r>
      <w:r w:rsidR="000F4911">
        <w:rPr>
          <w:b w:val="0"/>
        </w:rPr>
        <w:t xml:space="preserve"> специально спроектированные и возведенные или приспособленные для целей оказания пассажирам услуг, сопутствующих перевозке, создания условий, необходимых линейным работникам транспорта для исполнения служебных обязанностей, временного размещения и мелкого ремонта подвижного состава, информационного обеспечения перевозок.</w:t>
      </w:r>
    </w:p>
    <w:p w:rsidR="000F4911" w:rsidRDefault="000F4911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К линейным сооружениям автобусных маршрутов относятся:</w:t>
      </w:r>
    </w:p>
    <w:p w:rsidR="000F4911" w:rsidRDefault="000F4911" w:rsidP="000F4911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 Автопавильоны вместимостью 5 – 20 пассажиров для защиты от дождя, снега, ветра, солнца.</w:t>
      </w:r>
    </w:p>
    <w:p w:rsidR="000F4911" w:rsidRPr="000F4911" w:rsidRDefault="000F4911" w:rsidP="000F4911">
      <w:pPr>
        <w:pStyle w:val="21"/>
        <w:numPr>
          <w:ilvl w:val="0"/>
          <w:numId w:val="7"/>
        </w:numPr>
        <w:shd w:val="clear" w:color="auto" w:fill="auto"/>
        <w:tabs>
          <w:tab w:val="left" w:pos="1274"/>
        </w:tabs>
        <w:spacing w:after="0" w:line="360" w:lineRule="auto"/>
        <w:ind w:left="220" w:firstLine="580"/>
        <w:jc w:val="both"/>
        <w:rPr>
          <w:b w:val="0"/>
        </w:rPr>
      </w:pPr>
      <w:r w:rsidRPr="000F4911">
        <w:rPr>
          <w:b w:val="0"/>
        </w:rPr>
        <w:t xml:space="preserve">Кассовые </w:t>
      </w:r>
      <w:r w:rsidRPr="000F4911">
        <w:rPr>
          <w:rStyle w:val="213pt"/>
          <w:sz w:val="28"/>
          <w:szCs w:val="28"/>
        </w:rPr>
        <w:t xml:space="preserve">пункты </w:t>
      </w:r>
      <w:r w:rsidRPr="000F4911">
        <w:rPr>
          <w:b w:val="0"/>
        </w:rPr>
        <w:t>на междугородных и пригородных маршрутах в населенных пунктах, расположенных на трассе маршрута, предназначенные для продажи проездных биле</w:t>
      </w:r>
      <w:r w:rsidR="007C6586">
        <w:rPr>
          <w:b w:val="0"/>
        </w:rPr>
        <w:t>тов и справочные пункты целесооб</w:t>
      </w:r>
      <w:r w:rsidRPr="000F4911">
        <w:rPr>
          <w:b w:val="0"/>
        </w:rPr>
        <w:t>разно совмещать с имеющимися автопавильонами.</w:t>
      </w:r>
    </w:p>
    <w:p w:rsidR="000F4911" w:rsidRPr="000F4911" w:rsidRDefault="000F4911" w:rsidP="000F4911">
      <w:pPr>
        <w:pStyle w:val="21"/>
        <w:numPr>
          <w:ilvl w:val="0"/>
          <w:numId w:val="7"/>
        </w:numPr>
        <w:shd w:val="clear" w:color="auto" w:fill="auto"/>
        <w:tabs>
          <w:tab w:val="left" w:pos="1289"/>
        </w:tabs>
        <w:spacing w:after="0" w:line="360" w:lineRule="auto"/>
        <w:ind w:left="220" w:firstLine="580"/>
        <w:jc w:val="both"/>
        <w:rPr>
          <w:b w:val="0"/>
        </w:rPr>
      </w:pPr>
      <w:r w:rsidRPr="000F4911">
        <w:rPr>
          <w:b w:val="0"/>
        </w:rPr>
        <w:t>Автобусные станции на конечных и узловых автобусных пунктах городских маршрутов сооружают служебные, предназначенные для размещения линейного персонала пассажирской эксплуатационной службы, контроллеров и отдыхающих водителей.</w:t>
      </w:r>
    </w:p>
    <w:p w:rsidR="000F4911" w:rsidRPr="000F4911" w:rsidRDefault="000F4911" w:rsidP="000F4911">
      <w:pPr>
        <w:pStyle w:val="21"/>
        <w:numPr>
          <w:ilvl w:val="0"/>
          <w:numId w:val="7"/>
        </w:numPr>
        <w:shd w:val="clear" w:color="auto" w:fill="auto"/>
        <w:tabs>
          <w:tab w:val="left" w:pos="1187"/>
        </w:tabs>
        <w:spacing w:after="0" w:line="360" w:lineRule="auto"/>
        <w:ind w:firstLine="800"/>
        <w:jc w:val="both"/>
        <w:rPr>
          <w:b w:val="0"/>
        </w:rPr>
      </w:pPr>
      <w:r w:rsidRPr="000F4911">
        <w:rPr>
          <w:b w:val="0"/>
        </w:rPr>
        <w:t>Мотели и кемпинги для обслуживания автотуристов.</w:t>
      </w:r>
    </w:p>
    <w:p w:rsidR="000F4911" w:rsidRPr="000F4911" w:rsidRDefault="000F4911" w:rsidP="000F4911">
      <w:pPr>
        <w:pStyle w:val="21"/>
        <w:shd w:val="clear" w:color="auto" w:fill="auto"/>
        <w:spacing w:after="0" w:line="360" w:lineRule="auto"/>
        <w:ind w:left="220" w:firstLine="580"/>
        <w:jc w:val="both"/>
        <w:rPr>
          <w:b w:val="0"/>
        </w:rPr>
      </w:pPr>
      <w:r w:rsidRPr="000F4911">
        <w:rPr>
          <w:b w:val="0"/>
        </w:rPr>
        <w:t>Мотель представляет собой гостиницу для автотуристов, в которой, кроме гостиничных номеров, есть места для хранения, мойки, технического обслуживания и мелкого ремонта легкового транспорта личного пользования.</w:t>
      </w:r>
    </w:p>
    <w:p w:rsidR="000F4911" w:rsidRDefault="007C6586" w:rsidP="000F4911">
      <w:pPr>
        <w:pStyle w:val="21"/>
        <w:shd w:val="clear" w:color="auto" w:fill="auto"/>
        <w:spacing w:after="0" w:line="360" w:lineRule="auto"/>
        <w:ind w:firstLine="800"/>
        <w:jc w:val="both"/>
        <w:rPr>
          <w:b w:val="0"/>
        </w:rPr>
      </w:pPr>
      <w:r>
        <w:rPr>
          <w:b w:val="0"/>
        </w:rPr>
        <w:lastRenderedPageBreak/>
        <w:t>Кемпинги –</w:t>
      </w:r>
      <w:r w:rsidR="000F4911" w:rsidRPr="000F4911">
        <w:rPr>
          <w:b w:val="0"/>
        </w:rPr>
        <w:t xml:space="preserve"> это специальные лагеря для автотуристов, расположенные в живописных местах и имеющие элементарные удобства для размещения и проживания автотуристов.</w:t>
      </w:r>
    </w:p>
    <w:p w:rsidR="007C6586" w:rsidRDefault="007C6586" w:rsidP="000F4911">
      <w:pPr>
        <w:pStyle w:val="21"/>
        <w:shd w:val="clear" w:color="auto" w:fill="auto"/>
        <w:spacing w:after="0" w:line="360" w:lineRule="auto"/>
        <w:ind w:firstLine="800"/>
        <w:jc w:val="both"/>
        <w:rPr>
          <w:b w:val="0"/>
        </w:rPr>
      </w:pPr>
    </w:p>
    <w:p w:rsidR="007C6586" w:rsidRPr="007C6586" w:rsidRDefault="009F45E9" w:rsidP="007C6586">
      <w:pPr>
        <w:pStyle w:val="21"/>
        <w:ind w:firstLine="800"/>
        <w:rPr>
          <w:b w:val="0"/>
        </w:rPr>
      </w:pPr>
      <w:r>
        <w:rPr>
          <w:b w:val="0"/>
        </w:rPr>
        <w:t>Контрольные вопросы:</w:t>
      </w:r>
    </w:p>
    <w:p w:rsidR="007C6586" w:rsidRPr="007C6586" w:rsidRDefault="007C6586" w:rsidP="007C6586">
      <w:pPr>
        <w:pStyle w:val="21"/>
        <w:ind w:firstLine="800"/>
        <w:rPr>
          <w:b w:val="0"/>
        </w:rPr>
      </w:pPr>
      <w:r w:rsidRPr="007C6586">
        <w:rPr>
          <w:b w:val="0"/>
        </w:rPr>
        <w:t>1.</w:t>
      </w:r>
      <w:r w:rsidRPr="007C6586">
        <w:rPr>
          <w:b w:val="0"/>
        </w:rPr>
        <w:tab/>
        <w:t>Что такое маршрутная сеть?</w:t>
      </w:r>
    </w:p>
    <w:p w:rsidR="007C6586" w:rsidRPr="007C6586" w:rsidRDefault="007C6586" w:rsidP="007C6586">
      <w:pPr>
        <w:pStyle w:val="21"/>
        <w:ind w:firstLine="800"/>
        <w:rPr>
          <w:b w:val="0"/>
        </w:rPr>
      </w:pPr>
      <w:r w:rsidRPr="007C6586">
        <w:rPr>
          <w:b w:val="0"/>
        </w:rPr>
        <w:t>2.</w:t>
      </w:r>
      <w:r w:rsidRPr="007C6586">
        <w:rPr>
          <w:b w:val="0"/>
        </w:rPr>
        <w:tab/>
        <w:t>Какими показателями характеризуется маршрутная сеть?</w:t>
      </w:r>
    </w:p>
    <w:p w:rsidR="007C6586" w:rsidRPr="007C6586" w:rsidRDefault="007C6586" w:rsidP="007C6586">
      <w:pPr>
        <w:pStyle w:val="21"/>
        <w:ind w:firstLine="800"/>
        <w:rPr>
          <w:b w:val="0"/>
        </w:rPr>
      </w:pPr>
      <w:r w:rsidRPr="007C6586">
        <w:rPr>
          <w:b w:val="0"/>
        </w:rPr>
        <w:t>3.</w:t>
      </w:r>
      <w:r w:rsidRPr="007C6586">
        <w:rPr>
          <w:b w:val="0"/>
        </w:rPr>
        <w:tab/>
        <w:t>Что показывает маршрутный коэффициент?</w:t>
      </w:r>
    </w:p>
    <w:p w:rsidR="007C6586" w:rsidRPr="007C6586" w:rsidRDefault="007C6586" w:rsidP="007C6586">
      <w:pPr>
        <w:pStyle w:val="21"/>
        <w:ind w:firstLine="800"/>
        <w:rPr>
          <w:b w:val="0"/>
        </w:rPr>
      </w:pPr>
      <w:r w:rsidRPr="007C6586">
        <w:rPr>
          <w:b w:val="0"/>
        </w:rPr>
        <w:t>4.</w:t>
      </w:r>
      <w:r w:rsidRPr="007C6586">
        <w:rPr>
          <w:b w:val="0"/>
        </w:rPr>
        <w:tab/>
        <w:t>Что показывает плотность автобусной маршрутной сети?</w:t>
      </w:r>
    </w:p>
    <w:p w:rsidR="007C6586" w:rsidRPr="007C6586" w:rsidRDefault="007C6586" w:rsidP="007C6586">
      <w:pPr>
        <w:pStyle w:val="21"/>
        <w:ind w:firstLine="800"/>
        <w:rPr>
          <w:b w:val="0"/>
        </w:rPr>
      </w:pPr>
      <w:r w:rsidRPr="007C6586">
        <w:rPr>
          <w:b w:val="0"/>
        </w:rPr>
        <w:t>5.</w:t>
      </w:r>
      <w:r w:rsidRPr="007C6586">
        <w:rPr>
          <w:b w:val="0"/>
        </w:rPr>
        <w:tab/>
        <w:t xml:space="preserve">Как классифицируются автобусные </w:t>
      </w:r>
      <w:proofErr w:type="gramStart"/>
      <w:r w:rsidRPr="007C6586">
        <w:rPr>
          <w:b w:val="0"/>
        </w:rPr>
        <w:t>маршруты</w:t>
      </w:r>
      <w:proofErr w:type="gramEnd"/>
      <w:r w:rsidRPr="007C6586">
        <w:rPr>
          <w:b w:val="0"/>
        </w:rPr>
        <w:t xml:space="preserve"> но виду сообщения?</w:t>
      </w:r>
    </w:p>
    <w:p w:rsidR="007C6586" w:rsidRPr="007C6586" w:rsidRDefault="007C6586" w:rsidP="007C6586">
      <w:pPr>
        <w:pStyle w:val="21"/>
        <w:ind w:firstLine="800"/>
        <w:rPr>
          <w:b w:val="0"/>
        </w:rPr>
      </w:pPr>
      <w:r w:rsidRPr="007C6586">
        <w:rPr>
          <w:b w:val="0"/>
        </w:rPr>
        <w:t>6.</w:t>
      </w:r>
      <w:r w:rsidRPr="007C6586">
        <w:rPr>
          <w:b w:val="0"/>
        </w:rPr>
        <w:tab/>
        <w:t>Как классифицируются автобусные маршруты по организации</w:t>
      </w:r>
    </w:p>
    <w:p w:rsidR="007C6586" w:rsidRDefault="007C6586" w:rsidP="007C6586">
      <w:pPr>
        <w:pStyle w:val="21"/>
        <w:shd w:val="clear" w:color="auto" w:fill="auto"/>
        <w:spacing w:after="0" w:line="360" w:lineRule="auto"/>
        <w:ind w:firstLine="800"/>
        <w:jc w:val="both"/>
        <w:rPr>
          <w:b w:val="0"/>
        </w:rPr>
      </w:pPr>
      <w:r w:rsidRPr="007C6586">
        <w:rPr>
          <w:b w:val="0"/>
        </w:rPr>
        <w:t>движения?</w:t>
      </w:r>
    </w:p>
    <w:p w:rsidR="007C6586" w:rsidRDefault="007C6586" w:rsidP="007C6586">
      <w:pPr>
        <w:pStyle w:val="21"/>
        <w:shd w:val="clear" w:color="auto" w:fill="auto"/>
        <w:spacing w:after="0" w:line="360" w:lineRule="auto"/>
        <w:ind w:left="851" w:hanging="51"/>
        <w:jc w:val="both"/>
        <w:rPr>
          <w:b w:val="0"/>
        </w:rPr>
      </w:pPr>
      <w:r>
        <w:rPr>
          <w:b w:val="0"/>
        </w:rPr>
        <w:t>7.    Как классифицируются автобусные маршруты по форме трассы в плане?</w:t>
      </w:r>
    </w:p>
    <w:p w:rsidR="007C6586" w:rsidRDefault="007C6586" w:rsidP="007C6586">
      <w:pPr>
        <w:pStyle w:val="21"/>
        <w:shd w:val="clear" w:color="auto" w:fill="auto"/>
        <w:spacing w:after="0" w:line="360" w:lineRule="auto"/>
        <w:ind w:left="709" w:firstLine="91"/>
        <w:jc w:val="both"/>
        <w:rPr>
          <w:b w:val="0"/>
        </w:rPr>
      </w:pPr>
      <w:r>
        <w:rPr>
          <w:b w:val="0"/>
        </w:rPr>
        <w:t xml:space="preserve"> 8.    В каких случаях открывается и закрывается маршрут?</w:t>
      </w:r>
    </w:p>
    <w:p w:rsidR="007C6586" w:rsidRDefault="007C6586" w:rsidP="007C6586">
      <w:pPr>
        <w:pStyle w:val="21"/>
        <w:shd w:val="clear" w:color="auto" w:fill="auto"/>
        <w:spacing w:after="0" w:line="360" w:lineRule="auto"/>
        <w:ind w:left="709" w:firstLine="91"/>
        <w:jc w:val="both"/>
        <w:rPr>
          <w:b w:val="0"/>
        </w:rPr>
      </w:pPr>
      <w:r>
        <w:rPr>
          <w:b w:val="0"/>
        </w:rPr>
        <w:t xml:space="preserve"> 9.    Опишите минимальное обустройство остановочных пунктов.</w:t>
      </w:r>
    </w:p>
    <w:p w:rsidR="007C6586" w:rsidRPr="000F4911" w:rsidRDefault="007C6586" w:rsidP="007C6586">
      <w:pPr>
        <w:pStyle w:val="21"/>
        <w:shd w:val="clear" w:color="auto" w:fill="auto"/>
        <w:spacing w:after="0" w:line="360" w:lineRule="auto"/>
        <w:ind w:left="709" w:firstLine="91"/>
        <w:jc w:val="both"/>
        <w:rPr>
          <w:b w:val="0"/>
        </w:rPr>
      </w:pPr>
      <w:r>
        <w:rPr>
          <w:b w:val="0"/>
        </w:rPr>
        <w:t>10.   Перечислите линейные сооружения автобусных маршрутов.</w:t>
      </w:r>
    </w:p>
    <w:p w:rsidR="000F4911" w:rsidRPr="002D3E57" w:rsidRDefault="000F4911" w:rsidP="002D3E57">
      <w:pPr>
        <w:pStyle w:val="21"/>
        <w:shd w:val="clear" w:color="auto" w:fill="auto"/>
        <w:spacing w:after="0" w:line="360" w:lineRule="auto"/>
        <w:ind w:firstLine="709"/>
        <w:jc w:val="both"/>
        <w:rPr>
          <w:b w:val="0"/>
        </w:rPr>
      </w:pPr>
    </w:p>
    <w:p w:rsidR="006D6423" w:rsidRDefault="006D6423" w:rsidP="006D6423">
      <w:pPr>
        <w:ind w:firstLine="0"/>
      </w:pPr>
    </w:p>
    <w:p w:rsidR="006D6423" w:rsidRPr="0084640B" w:rsidRDefault="006D6423" w:rsidP="006D6423">
      <w:pPr>
        <w:ind w:firstLine="0"/>
      </w:pPr>
    </w:p>
    <w:sectPr w:rsidR="006D6423" w:rsidRPr="0084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FC5"/>
    <w:multiLevelType w:val="multilevel"/>
    <w:tmpl w:val="30404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F0E60"/>
    <w:multiLevelType w:val="multilevel"/>
    <w:tmpl w:val="AE104D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36933"/>
    <w:multiLevelType w:val="multilevel"/>
    <w:tmpl w:val="0C162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63E23"/>
    <w:multiLevelType w:val="multilevel"/>
    <w:tmpl w:val="6F92B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F698C"/>
    <w:multiLevelType w:val="multilevel"/>
    <w:tmpl w:val="0D1EA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36"/>
    <w:rsid w:val="000F4911"/>
    <w:rsid w:val="00107FF9"/>
    <w:rsid w:val="001A7FA7"/>
    <w:rsid w:val="002D3E57"/>
    <w:rsid w:val="00340F0A"/>
    <w:rsid w:val="00372A9D"/>
    <w:rsid w:val="00393EDC"/>
    <w:rsid w:val="003C7136"/>
    <w:rsid w:val="003E3C38"/>
    <w:rsid w:val="004D1A96"/>
    <w:rsid w:val="004E5EB8"/>
    <w:rsid w:val="00577D90"/>
    <w:rsid w:val="005A43BB"/>
    <w:rsid w:val="005A6CC7"/>
    <w:rsid w:val="00631864"/>
    <w:rsid w:val="006D6423"/>
    <w:rsid w:val="007C6586"/>
    <w:rsid w:val="007F4172"/>
    <w:rsid w:val="00840D9B"/>
    <w:rsid w:val="0084640B"/>
    <w:rsid w:val="0099639B"/>
    <w:rsid w:val="009F45E9"/>
    <w:rsid w:val="00A213AF"/>
    <w:rsid w:val="00C15D6A"/>
    <w:rsid w:val="00C41DBA"/>
    <w:rsid w:val="00D05687"/>
    <w:rsid w:val="00DA7B9C"/>
    <w:rsid w:val="00E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6"/>
    <w:pPr>
      <w:ind w:firstLine="720"/>
    </w:pPr>
    <w:rPr>
      <w:rFonts w:cs="Times New Roman"/>
      <w:color w:val="auto"/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7136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C7136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 w:cstheme="minorBidi"/>
      <w:color w:val="000000"/>
      <w:spacing w:val="-3"/>
      <w:sz w:val="26"/>
      <w:szCs w:val="26"/>
    </w:rPr>
  </w:style>
  <w:style w:type="character" w:customStyle="1" w:styleId="3">
    <w:name w:val="Основной текст (3)_"/>
    <w:basedOn w:val="a0"/>
    <w:link w:val="30"/>
    <w:rsid w:val="003C7136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3C7136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3C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713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theme="minorBidi"/>
      <w:b/>
      <w:bCs/>
      <w:color w:val="000000"/>
      <w:spacing w:val="-3"/>
      <w:szCs w:val="18"/>
    </w:rPr>
  </w:style>
  <w:style w:type="paragraph" w:customStyle="1" w:styleId="11">
    <w:name w:val="Заголовок №1"/>
    <w:basedOn w:val="a"/>
    <w:link w:val="10"/>
    <w:rsid w:val="003C713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theme="minorBidi"/>
      <w:b/>
      <w:bCs/>
      <w:color w:val="000000"/>
      <w:spacing w:val="-3"/>
      <w:szCs w:val="18"/>
    </w:rPr>
  </w:style>
  <w:style w:type="paragraph" w:styleId="a4">
    <w:name w:val="List Paragraph"/>
    <w:basedOn w:val="a"/>
    <w:uiPriority w:val="34"/>
    <w:qFormat/>
    <w:rsid w:val="007F417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F417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41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172"/>
    <w:rPr>
      <w:rFonts w:ascii="Tahoma" w:hAnsi="Tahoma" w:cs="Tahoma"/>
      <w:color w:val="auto"/>
      <w:spacing w:val="0"/>
      <w:sz w:val="16"/>
      <w:szCs w:val="16"/>
    </w:rPr>
  </w:style>
  <w:style w:type="character" w:customStyle="1" w:styleId="40pt">
    <w:name w:val="Основной текст (4) + Интервал 0 pt"/>
    <w:basedOn w:val="a0"/>
    <w:rsid w:val="00846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D6423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Georgia15pt66">
    <w:name w:val="Основной текст (2) + Georgia;15 pt;Масштаб 66%"/>
    <w:basedOn w:val="20"/>
    <w:rsid w:val="006D6423"/>
    <w:rPr>
      <w:rFonts w:ascii="Georgia" w:eastAsia="Georgia" w:hAnsi="Georgia" w:cs="Georgia"/>
      <w:b/>
      <w:bCs/>
      <w:color w:val="000000"/>
      <w:spacing w:val="0"/>
      <w:w w:val="66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6D6423"/>
    <w:pPr>
      <w:widowControl w:val="0"/>
      <w:shd w:val="clear" w:color="auto" w:fill="FFFFFF"/>
      <w:spacing w:after="180" w:line="0" w:lineRule="atLeast"/>
      <w:ind w:hanging="800"/>
      <w:jc w:val="left"/>
    </w:pPr>
    <w:rPr>
      <w:rFonts w:eastAsia="Times New Roman"/>
      <w:b/>
      <w:bCs/>
      <w:color w:val="000000"/>
      <w:spacing w:val="-3"/>
    </w:rPr>
  </w:style>
  <w:style w:type="character" w:customStyle="1" w:styleId="213pt">
    <w:name w:val="Основной текст (2) + 13 pt"/>
    <w:basedOn w:val="20"/>
    <w:rsid w:val="000F49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6"/>
    <w:pPr>
      <w:ind w:firstLine="720"/>
    </w:pPr>
    <w:rPr>
      <w:rFonts w:cs="Times New Roman"/>
      <w:color w:val="auto"/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7136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C7136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 w:cstheme="minorBidi"/>
      <w:color w:val="000000"/>
      <w:spacing w:val="-3"/>
      <w:sz w:val="26"/>
      <w:szCs w:val="26"/>
    </w:rPr>
  </w:style>
  <w:style w:type="character" w:customStyle="1" w:styleId="3">
    <w:name w:val="Основной текст (3)_"/>
    <w:basedOn w:val="a0"/>
    <w:link w:val="30"/>
    <w:rsid w:val="003C7136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3C7136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3C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713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theme="minorBidi"/>
      <w:b/>
      <w:bCs/>
      <w:color w:val="000000"/>
      <w:spacing w:val="-3"/>
      <w:szCs w:val="18"/>
    </w:rPr>
  </w:style>
  <w:style w:type="paragraph" w:customStyle="1" w:styleId="11">
    <w:name w:val="Заголовок №1"/>
    <w:basedOn w:val="a"/>
    <w:link w:val="10"/>
    <w:rsid w:val="003C713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theme="minorBidi"/>
      <w:b/>
      <w:bCs/>
      <w:color w:val="000000"/>
      <w:spacing w:val="-3"/>
      <w:szCs w:val="18"/>
    </w:rPr>
  </w:style>
  <w:style w:type="paragraph" w:styleId="a4">
    <w:name w:val="List Paragraph"/>
    <w:basedOn w:val="a"/>
    <w:uiPriority w:val="34"/>
    <w:qFormat/>
    <w:rsid w:val="007F417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F417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41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172"/>
    <w:rPr>
      <w:rFonts w:ascii="Tahoma" w:hAnsi="Tahoma" w:cs="Tahoma"/>
      <w:color w:val="auto"/>
      <w:spacing w:val="0"/>
      <w:sz w:val="16"/>
      <w:szCs w:val="16"/>
    </w:rPr>
  </w:style>
  <w:style w:type="character" w:customStyle="1" w:styleId="40pt">
    <w:name w:val="Основной текст (4) + Интервал 0 pt"/>
    <w:basedOn w:val="a0"/>
    <w:rsid w:val="00846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D6423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Georgia15pt66">
    <w:name w:val="Основной текст (2) + Georgia;15 pt;Масштаб 66%"/>
    <w:basedOn w:val="20"/>
    <w:rsid w:val="006D6423"/>
    <w:rPr>
      <w:rFonts w:ascii="Georgia" w:eastAsia="Georgia" w:hAnsi="Georgia" w:cs="Georgia"/>
      <w:b/>
      <w:bCs/>
      <w:color w:val="000000"/>
      <w:spacing w:val="0"/>
      <w:w w:val="66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6D6423"/>
    <w:pPr>
      <w:widowControl w:val="0"/>
      <w:shd w:val="clear" w:color="auto" w:fill="FFFFFF"/>
      <w:spacing w:after="180" w:line="0" w:lineRule="atLeast"/>
      <w:ind w:hanging="800"/>
      <w:jc w:val="left"/>
    </w:pPr>
    <w:rPr>
      <w:rFonts w:eastAsia="Times New Roman"/>
      <w:b/>
      <w:bCs/>
      <w:color w:val="000000"/>
      <w:spacing w:val="-3"/>
    </w:rPr>
  </w:style>
  <w:style w:type="character" w:customStyle="1" w:styleId="213pt">
    <w:name w:val="Основной текст (2) + 13 pt"/>
    <w:basedOn w:val="20"/>
    <w:rsid w:val="000F49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51A0-F850-484F-961C-44A0BDDB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2021-11-06T09:50:00Z</dcterms:created>
  <dcterms:modified xsi:type="dcterms:W3CDTF">2021-11-08T10:14:00Z</dcterms:modified>
</cp:coreProperties>
</file>